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B" w:rsidRPr="00BE381B" w:rsidRDefault="00397F2B" w:rsidP="008E6FF4">
      <w:pPr>
        <w:rPr>
          <w:rFonts w:eastAsia="Batang"/>
          <w:b/>
          <w:sz w:val="32"/>
        </w:rPr>
      </w:pPr>
    </w:p>
    <w:p w:rsidR="00397F2B" w:rsidRPr="00BE381B" w:rsidRDefault="003B20E7" w:rsidP="008E6FF4">
      <w:pPr>
        <w:rPr>
          <w:b/>
        </w:rPr>
      </w:pPr>
      <w:r w:rsidRPr="00BE381B">
        <w:rPr>
          <w:noProof/>
        </w:rPr>
        <w:drawing>
          <wp:inline distT="0" distB="0" distL="0" distR="0">
            <wp:extent cx="2209800" cy="1495425"/>
            <wp:effectExtent l="0" t="0" r="0" b="9525"/>
            <wp:docPr id="2" name="Kép 1" descr="logo_ff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o_ff_u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2B" w:rsidRPr="00BE381B" w:rsidRDefault="0024661D" w:rsidP="008E6FF4">
      <w:pPr>
        <w:jc w:val="center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6.8pt;margin-top:-107.65pt;width:91.3pt;height:66.75pt;z-index:251658240">
            <v:imagedata r:id="rId9" o:title="" blacklevel="5898f"/>
          </v:shape>
          <o:OLEObject Type="Embed" ProgID="MSPhotoEd.3" ShapeID="_x0000_s1027" DrawAspect="Content" ObjectID="_1628860203" r:id="rId10"/>
        </w:object>
      </w:r>
    </w:p>
    <w:p w:rsidR="00397F2B" w:rsidRPr="00BE381B" w:rsidRDefault="00397F2B" w:rsidP="00BC0A05">
      <w:pPr>
        <w:tabs>
          <w:tab w:val="left" w:pos="6096"/>
        </w:tabs>
        <w:jc w:val="both"/>
        <w:rPr>
          <w:b/>
        </w:rPr>
      </w:pPr>
    </w:p>
    <w:p w:rsidR="00397F2B" w:rsidRDefault="00397F2B" w:rsidP="008E6FF4">
      <w:pPr>
        <w:jc w:val="both"/>
        <w:rPr>
          <w:b/>
        </w:rPr>
      </w:pPr>
    </w:p>
    <w:p w:rsidR="00BE381B" w:rsidRDefault="00BE381B" w:rsidP="008E6FF4">
      <w:pPr>
        <w:jc w:val="both"/>
        <w:rPr>
          <w:b/>
        </w:rPr>
      </w:pPr>
    </w:p>
    <w:p w:rsidR="00BE381B" w:rsidRPr="00BE381B" w:rsidRDefault="00BE381B" w:rsidP="008E6FF4">
      <w:pPr>
        <w:jc w:val="both"/>
        <w:rPr>
          <w:b/>
        </w:rPr>
      </w:pPr>
    </w:p>
    <w:p w:rsidR="00397F2B" w:rsidRPr="00BE381B" w:rsidRDefault="00397F2B" w:rsidP="008E6FF4">
      <w:pPr>
        <w:jc w:val="both"/>
        <w:rPr>
          <w:bCs/>
          <w:sz w:val="20"/>
        </w:rPr>
      </w:pPr>
    </w:p>
    <w:p w:rsidR="00397F2B" w:rsidRPr="00BE381B" w:rsidRDefault="00397F2B" w:rsidP="008E6FF4">
      <w:pPr>
        <w:jc w:val="center"/>
        <w:rPr>
          <w:rFonts w:eastAsia="Dotum"/>
          <w:b/>
          <w:sz w:val="44"/>
          <w:szCs w:val="36"/>
        </w:rPr>
      </w:pPr>
      <w:r w:rsidRPr="00BE381B">
        <w:rPr>
          <w:rFonts w:eastAsia="Dotum"/>
          <w:b/>
          <w:sz w:val="44"/>
          <w:szCs w:val="36"/>
        </w:rPr>
        <w:t>ÉVES MUNKA ÉRTÉKELÉSE</w:t>
      </w:r>
    </w:p>
    <w:p w:rsidR="00397F2B" w:rsidRPr="00BE381B" w:rsidRDefault="004A3A27" w:rsidP="008E6FF4">
      <w:pPr>
        <w:jc w:val="center"/>
        <w:rPr>
          <w:rFonts w:eastAsia="Dotum"/>
          <w:b/>
          <w:sz w:val="44"/>
          <w:szCs w:val="36"/>
        </w:rPr>
      </w:pPr>
      <w:r>
        <w:rPr>
          <w:rFonts w:eastAsia="Dotum"/>
          <w:b/>
          <w:sz w:val="44"/>
          <w:szCs w:val="36"/>
        </w:rPr>
        <w:t>2018/2019</w:t>
      </w:r>
      <w:r w:rsidR="00397F2B" w:rsidRPr="00BE381B">
        <w:rPr>
          <w:rFonts w:eastAsia="Dotum"/>
          <w:b/>
          <w:sz w:val="44"/>
          <w:szCs w:val="36"/>
        </w:rPr>
        <w:t>.</w:t>
      </w:r>
    </w:p>
    <w:p w:rsidR="00397F2B" w:rsidRPr="00BE381B" w:rsidRDefault="00397F2B" w:rsidP="008E6FF4">
      <w:pPr>
        <w:pStyle w:val="Cmsor1"/>
        <w:rPr>
          <w:rFonts w:ascii="Times New Roman" w:hAnsi="Times New Roman"/>
        </w:rPr>
      </w:pPr>
      <w:r w:rsidRPr="00BE381B">
        <w:rPr>
          <w:rFonts w:ascii="Times New Roman" w:hAnsi="Times New Roman"/>
        </w:rPr>
        <w:t xml:space="preserve"> ESZTERGOMI ANGYALKERT ÓVODA</w:t>
      </w:r>
    </w:p>
    <w:p w:rsidR="00397F2B" w:rsidRPr="00BE381B" w:rsidRDefault="00397F2B" w:rsidP="008E6FF4"/>
    <w:p w:rsidR="00397F2B" w:rsidRPr="00BE381B" w:rsidRDefault="00397F2B" w:rsidP="008E6FF4">
      <w:pPr>
        <w:jc w:val="center"/>
        <w:rPr>
          <w:rFonts w:eastAsia="Dotum"/>
          <w:b/>
          <w:sz w:val="44"/>
          <w:szCs w:val="36"/>
        </w:rPr>
      </w:pPr>
    </w:p>
    <w:p w:rsidR="00397F2B" w:rsidRPr="00BE381B" w:rsidRDefault="00397F2B" w:rsidP="00BE381B">
      <w:pPr>
        <w:widowControl w:val="0"/>
        <w:suppressAutoHyphens/>
        <w:jc w:val="center"/>
        <w:rPr>
          <w:i/>
          <w:sz w:val="28"/>
        </w:rPr>
      </w:pPr>
      <w:proofErr w:type="gramStart"/>
      <w:r w:rsidRPr="00BE381B">
        <w:rPr>
          <w:b/>
          <w:bCs/>
          <w:i/>
          <w:sz w:val="28"/>
        </w:rPr>
        <w:t>mottó</w:t>
      </w:r>
      <w:proofErr w:type="gramEnd"/>
      <w:r w:rsidRPr="00BE381B">
        <w:rPr>
          <w:b/>
          <w:bCs/>
          <w:i/>
          <w:sz w:val="28"/>
        </w:rPr>
        <w:t xml:space="preserve">:” </w:t>
      </w:r>
      <w:r w:rsidRPr="00BE381B">
        <w:rPr>
          <w:i/>
          <w:sz w:val="28"/>
        </w:rPr>
        <w:t>Az Angyalkert Óvodában kilóghatok a kockából , így Én is jól érzem Magam, mert szeretnek, elfogadnak olyannak, amilyen vagyok”</w:t>
      </w:r>
    </w:p>
    <w:p w:rsidR="00397F2B" w:rsidRPr="00BE381B" w:rsidRDefault="00397F2B" w:rsidP="008E6FF4">
      <w:pPr>
        <w:widowControl w:val="0"/>
        <w:suppressAutoHyphens/>
        <w:jc w:val="right"/>
        <w:rPr>
          <w:i/>
        </w:rPr>
      </w:pPr>
    </w:p>
    <w:p w:rsidR="00397F2B" w:rsidRPr="00BE381B" w:rsidRDefault="00397F2B" w:rsidP="008E6FF4">
      <w:pPr>
        <w:widowControl w:val="0"/>
        <w:suppressAutoHyphens/>
        <w:jc w:val="right"/>
        <w:rPr>
          <w:i/>
        </w:rPr>
      </w:pPr>
    </w:p>
    <w:p w:rsidR="00397F2B" w:rsidRPr="00BE381B" w:rsidRDefault="0024661D" w:rsidP="00B07FC6">
      <w:pPr>
        <w:widowControl w:val="0"/>
        <w:suppressAutoHyphens/>
        <w:rPr>
          <w:i/>
        </w:rPr>
      </w:pPr>
      <w:r>
        <w:rPr>
          <w:sz w:val="20"/>
        </w:rPr>
        <w:object w:dxaOrig="1440" w:dyaOrig="1440">
          <v:shape id="_x0000_s1028" type="#_x0000_t75" style="position:absolute;margin-left:138.75pt;margin-top:6.25pt;width:163.5pt;height:171pt;z-index:251659264">
            <v:imagedata r:id="rId11" o:title=""/>
            <w10:wrap type="square" side="right"/>
          </v:shape>
          <o:OLEObject Type="Embed" ProgID="MSPhotoEd.3" ShapeID="_x0000_s1028" DrawAspect="Content" ObjectID="_1628860204" r:id="rId12"/>
        </w:object>
      </w:r>
    </w:p>
    <w:p w:rsidR="00397F2B" w:rsidRPr="00BE381B" w:rsidRDefault="00397F2B" w:rsidP="008E6FF4">
      <w:pPr>
        <w:widowControl w:val="0"/>
        <w:suppressAutoHyphens/>
        <w:jc w:val="right"/>
        <w:rPr>
          <w:rFonts w:eastAsia="Dotum"/>
          <w:b/>
          <w:i/>
          <w:sz w:val="44"/>
          <w:szCs w:val="36"/>
        </w:rPr>
      </w:pPr>
    </w:p>
    <w:p w:rsidR="00397F2B" w:rsidRPr="00BE381B" w:rsidRDefault="00397F2B" w:rsidP="000440B4">
      <w:pPr>
        <w:pStyle w:val="Szvegtrzs3"/>
        <w:rPr>
          <w:rFonts w:ascii="Times New Roman" w:eastAsia="Dotum" w:hAnsi="Times New Roman"/>
          <w:sz w:val="44"/>
        </w:rPr>
      </w:pPr>
    </w:p>
    <w:p w:rsidR="00397F2B" w:rsidRPr="00BE381B" w:rsidRDefault="00397F2B" w:rsidP="000440B4">
      <w:pPr>
        <w:pStyle w:val="Szvegtrzs3"/>
        <w:rPr>
          <w:rFonts w:ascii="Times New Roman" w:eastAsia="Dotum" w:hAnsi="Times New Roman"/>
          <w:sz w:val="44"/>
        </w:rPr>
      </w:pPr>
    </w:p>
    <w:p w:rsidR="00397F2B" w:rsidRPr="00BE381B" w:rsidRDefault="00397F2B" w:rsidP="000440B4">
      <w:pPr>
        <w:pStyle w:val="Szvegtrzs3"/>
        <w:rPr>
          <w:rFonts w:ascii="Times New Roman" w:eastAsia="Dotum" w:hAnsi="Times New Roman"/>
          <w:sz w:val="44"/>
        </w:rPr>
      </w:pPr>
    </w:p>
    <w:p w:rsidR="00397F2B" w:rsidRPr="00BE381B" w:rsidRDefault="00397F2B" w:rsidP="000440B4">
      <w:pPr>
        <w:pStyle w:val="Szvegtrzs3"/>
        <w:rPr>
          <w:rFonts w:ascii="Times New Roman" w:eastAsia="Dotum" w:hAnsi="Times New Roman"/>
          <w:sz w:val="44"/>
        </w:rPr>
      </w:pPr>
    </w:p>
    <w:p w:rsidR="00397F2B" w:rsidRDefault="00397F2B" w:rsidP="000440B4">
      <w:pPr>
        <w:pStyle w:val="Szvegtrzs3"/>
        <w:rPr>
          <w:rFonts w:ascii="Times New Roman" w:eastAsia="Dotum" w:hAnsi="Times New Roman"/>
          <w:sz w:val="44"/>
        </w:rPr>
      </w:pPr>
    </w:p>
    <w:p w:rsidR="00BE381B" w:rsidRDefault="00BE381B" w:rsidP="000440B4">
      <w:pPr>
        <w:pStyle w:val="Szvegtrzs3"/>
        <w:rPr>
          <w:rFonts w:ascii="Times New Roman" w:eastAsia="Dotum" w:hAnsi="Times New Roman"/>
          <w:sz w:val="44"/>
        </w:rPr>
      </w:pPr>
    </w:p>
    <w:p w:rsidR="00BE381B" w:rsidRPr="00BE381B" w:rsidRDefault="00BE381B" w:rsidP="000440B4">
      <w:pPr>
        <w:pStyle w:val="Szvegtrzs3"/>
        <w:rPr>
          <w:rFonts w:ascii="Times New Roman" w:eastAsia="Dotum" w:hAnsi="Times New Roman"/>
          <w:sz w:val="44"/>
        </w:rPr>
      </w:pPr>
    </w:p>
    <w:p w:rsidR="00397F2B" w:rsidRPr="00BE381B" w:rsidRDefault="00397F2B" w:rsidP="00B95FD6">
      <w:pPr>
        <w:pStyle w:val="Szvegtrzs3"/>
        <w:rPr>
          <w:rFonts w:ascii="Times New Roman" w:eastAsia="Dotum" w:hAnsi="Times New Roman"/>
          <w:b/>
          <w:sz w:val="28"/>
          <w:szCs w:val="36"/>
        </w:rPr>
      </w:pPr>
    </w:p>
    <w:p w:rsidR="00397F2B" w:rsidRPr="00BE381B" w:rsidRDefault="00397F2B" w:rsidP="00BE381B">
      <w:pPr>
        <w:pStyle w:val="Szvegtrzs3"/>
        <w:jc w:val="right"/>
        <w:rPr>
          <w:rFonts w:ascii="Times New Roman" w:eastAsia="Dotum" w:hAnsi="Times New Roman"/>
          <w:sz w:val="28"/>
        </w:rPr>
      </w:pPr>
      <w:r w:rsidRPr="00BE381B">
        <w:rPr>
          <w:rFonts w:ascii="Times New Roman" w:eastAsia="Dotum" w:hAnsi="Times New Roman"/>
          <w:sz w:val="28"/>
          <w:szCs w:val="36"/>
        </w:rPr>
        <w:t>Készítette: Radnóti Erika</w:t>
      </w:r>
    </w:p>
    <w:p w:rsidR="00397F2B" w:rsidRPr="00BE381B" w:rsidRDefault="00BE381B" w:rsidP="00BE381B">
      <w:pPr>
        <w:ind w:left="708" w:firstLine="708"/>
        <w:jc w:val="right"/>
        <w:rPr>
          <w:rFonts w:eastAsia="Dotum"/>
          <w:sz w:val="28"/>
          <w:szCs w:val="36"/>
        </w:rPr>
      </w:pPr>
      <w:r>
        <w:rPr>
          <w:rFonts w:eastAsia="Dotum"/>
          <w:sz w:val="28"/>
          <w:szCs w:val="36"/>
        </w:rPr>
        <w:tab/>
      </w:r>
      <w:proofErr w:type="gramStart"/>
      <w:r w:rsidR="00397F2B" w:rsidRPr="00BE381B">
        <w:rPr>
          <w:rFonts w:eastAsia="Dotum"/>
          <w:sz w:val="28"/>
          <w:szCs w:val="36"/>
        </w:rPr>
        <w:t>óvodavezető</w:t>
      </w:r>
      <w:proofErr w:type="gramEnd"/>
      <w:r w:rsidR="00397F2B" w:rsidRPr="00BE381B">
        <w:rPr>
          <w:rFonts w:eastAsia="Dotum"/>
          <w:sz w:val="28"/>
          <w:szCs w:val="36"/>
        </w:rPr>
        <w:t xml:space="preserve"> </w:t>
      </w:r>
    </w:p>
    <w:p w:rsidR="00BE381B" w:rsidRPr="00BE381B" w:rsidRDefault="00BE381B" w:rsidP="00B95FD6">
      <w:pPr>
        <w:ind w:left="708" w:firstLine="708"/>
        <w:rPr>
          <w:rFonts w:eastAsia="Dotum"/>
          <w:sz w:val="28"/>
          <w:szCs w:val="36"/>
        </w:rPr>
      </w:pPr>
    </w:p>
    <w:p w:rsidR="00397F2B" w:rsidRPr="00BE381B" w:rsidRDefault="00397F2B" w:rsidP="000440B4">
      <w:pPr>
        <w:rPr>
          <w:rFonts w:eastAsia="Dotum"/>
          <w:sz w:val="28"/>
          <w:szCs w:val="28"/>
        </w:rPr>
      </w:pPr>
    </w:p>
    <w:p w:rsidR="00397F2B" w:rsidRPr="00BE381B" w:rsidRDefault="00397F2B" w:rsidP="00163FB2">
      <w:pPr>
        <w:pStyle w:val="11"/>
      </w:pPr>
      <w:bookmarkStart w:id="0" w:name="_Toc520956016"/>
      <w:r w:rsidRPr="00BE381B">
        <w:t>1.       Helyzetkép</w:t>
      </w:r>
      <w:bookmarkEnd w:id="0"/>
    </w:p>
    <w:p w:rsidR="00397F2B" w:rsidRPr="00BE381B" w:rsidRDefault="00397F2B" w:rsidP="008E6FF4">
      <w:pPr>
        <w:jc w:val="both"/>
        <w:rPr>
          <w:rFonts w:eastAsia="Dotum"/>
          <w:b/>
        </w:rPr>
      </w:pPr>
    </w:p>
    <w:p w:rsidR="00397F2B" w:rsidRPr="00BE381B" w:rsidRDefault="00163FB2" w:rsidP="00163FB2">
      <w:pPr>
        <w:pStyle w:val="12"/>
        <w:rPr>
          <w:szCs w:val="36"/>
        </w:rPr>
      </w:pPr>
      <w:bookmarkStart w:id="1" w:name="_Toc520956017"/>
      <w:r>
        <w:t xml:space="preserve">1.1. </w:t>
      </w:r>
      <w:r w:rsidR="00397F2B" w:rsidRPr="00BE381B">
        <w:t>Személyi feltételek</w:t>
      </w:r>
      <w:bookmarkEnd w:id="1"/>
    </w:p>
    <w:p w:rsidR="00397F2B" w:rsidRPr="00BE381B" w:rsidRDefault="00397F2B" w:rsidP="008E6FF4">
      <w:pPr>
        <w:jc w:val="both"/>
        <w:rPr>
          <w:rFonts w:eastAsia="Dotum"/>
          <w:b/>
          <w:szCs w:val="36"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Az alkal</w:t>
      </w:r>
      <w:r w:rsidR="00C46EEA" w:rsidRPr="00BE381B">
        <w:rPr>
          <w:rFonts w:eastAsia="Dotum"/>
        </w:rPr>
        <w:t>mazottak létszáma 25 fő volt, 14</w:t>
      </w:r>
      <w:r w:rsidRPr="00BE381B">
        <w:rPr>
          <w:rFonts w:eastAsia="Dotum"/>
        </w:rPr>
        <w:t xml:space="preserve"> fő teljes munkaidős óvodapedagógus, 6 fő teljes munkaidős dajka, 3 fő teljes munkaidős</w:t>
      </w:r>
      <w:r w:rsidR="00BE381B">
        <w:rPr>
          <w:rFonts w:eastAsia="Dotum"/>
        </w:rPr>
        <w:t xml:space="preserve"> </w:t>
      </w:r>
      <w:r w:rsidRPr="00BE381B">
        <w:rPr>
          <w:rFonts w:eastAsia="Dotum"/>
        </w:rPr>
        <w:t>p</w:t>
      </w:r>
      <w:r w:rsidR="001A3793" w:rsidRPr="00BE381B">
        <w:rPr>
          <w:rFonts w:eastAsia="Dotum"/>
        </w:rPr>
        <w:t xml:space="preserve">edagógiai </w:t>
      </w:r>
      <w:proofErr w:type="gramStart"/>
      <w:r w:rsidR="001A3793" w:rsidRPr="00BE381B">
        <w:rPr>
          <w:rFonts w:eastAsia="Dotum"/>
        </w:rPr>
        <w:t>asszisztens</w:t>
      </w:r>
      <w:proofErr w:type="gramEnd"/>
      <w:r w:rsidR="001A3793" w:rsidRPr="00BE381B">
        <w:rPr>
          <w:rFonts w:eastAsia="Dotum"/>
        </w:rPr>
        <w:t xml:space="preserve">, 1 fő teljes </w:t>
      </w:r>
      <w:r w:rsidRPr="00BE381B">
        <w:rPr>
          <w:rFonts w:eastAsia="Dotum"/>
        </w:rPr>
        <w:t xml:space="preserve">munkaidős udvaros és 1 fő teljes munkaidős </w:t>
      </w:r>
      <w:r w:rsidRPr="004A131E">
        <w:rPr>
          <w:rFonts w:eastAsia="Dotum"/>
        </w:rPr>
        <w:t>óvodat</w:t>
      </w:r>
      <w:r w:rsidR="008B3E10" w:rsidRPr="004A131E">
        <w:rPr>
          <w:rFonts w:eastAsia="Dotum"/>
        </w:rPr>
        <w:t>itkár</w:t>
      </w:r>
      <w:r w:rsidR="004A131E" w:rsidRPr="004A131E">
        <w:rPr>
          <w:rFonts w:eastAsia="Dotum"/>
        </w:rPr>
        <w:t>t 1</w:t>
      </w:r>
      <w:r w:rsidR="008B3E10" w:rsidRPr="004A131E">
        <w:rPr>
          <w:rFonts w:eastAsia="Dotum"/>
        </w:rPr>
        <w:t xml:space="preserve"> </w:t>
      </w:r>
      <w:r w:rsidR="004A3A27" w:rsidRPr="004A131E">
        <w:rPr>
          <w:rFonts w:eastAsia="Dotum"/>
        </w:rPr>
        <w:t xml:space="preserve"> fő gyógypedagógust</w:t>
      </w:r>
      <w:r w:rsidR="004A3A27">
        <w:rPr>
          <w:rFonts w:eastAsia="Dotum"/>
        </w:rPr>
        <w:t xml:space="preserve"> </w:t>
      </w:r>
      <w:r w:rsidRPr="00BE381B">
        <w:rPr>
          <w:rFonts w:eastAsia="Dotum"/>
        </w:rPr>
        <w:t xml:space="preserve"> foglalkoztattunk megbízási szerződéssel, akik a szakvéleményekben leírt feltételeknek megfelelően</w:t>
      </w:r>
      <w:r w:rsidR="004A3A27">
        <w:rPr>
          <w:rFonts w:eastAsia="Dotum"/>
        </w:rPr>
        <w:t xml:space="preserve"> </w:t>
      </w:r>
      <w:r w:rsidR="004A3A27" w:rsidRPr="004A131E">
        <w:rPr>
          <w:rFonts w:eastAsia="Dotum"/>
        </w:rPr>
        <w:t>foglalkoz</w:t>
      </w:r>
      <w:r w:rsidR="004A131E" w:rsidRPr="004A131E">
        <w:rPr>
          <w:rFonts w:eastAsia="Dotum"/>
        </w:rPr>
        <w:t xml:space="preserve">ott </w:t>
      </w:r>
      <w:r w:rsidR="004A3A27" w:rsidRPr="004A131E">
        <w:rPr>
          <w:rFonts w:eastAsia="Dotum"/>
        </w:rPr>
        <w:t>az SNI-s gyermekü</w:t>
      </w:r>
      <w:r w:rsidRPr="004A131E">
        <w:rPr>
          <w:rFonts w:eastAsia="Dotum"/>
        </w:rPr>
        <w:t xml:space="preserve">nkkel. Szintén megbízási szerződéssel </w:t>
      </w:r>
      <w:r w:rsidR="001A3793" w:rsidRPr="004A131E">
        <w:rPr>
          <w:rFonts w:eastAsia="Dotum"/>
        </w:rPr>
        <w:t>foglalkozta</w:t>
      </w:r>
      <w:r w:rsidR="004A131E" w:rsidRPr="004A131E">
        <w:rPr>
          <w:rFonts w:eastAsia="Dotum"/>
        </w:rPr>
        <w:t>t</w:t>
      </w:r>
      <w:r w:rsidR="001A3793" w:rsidRPr="004A131E">
        <w:rPr>
          <w:rFonts w:eastAsia="Dotum"/>
        </w:rPr>
        <w:t>tunk,</w:t>
      </w:r>
      <w:r w:rsidR="001A3793" w:rsidRPr="00BE381B">
        <w:rPr>
          <w:rFonts w:eastAsia="Dotum"/>
        </w:rPr>
        <w:t xml:space="preserve"> heti 2 órában 2</w:t>
      </w:r>
      <w:r w:rsidRPr="00BE381B">
        <w:rPr>
          <w:rFonts w:eastAsia="Dotum"/>
        </w:rPr>
        <w:t xml:space="preserve"> fő fociedzőt. A humán erőforrás biztosított volt. 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Az óvodapedagógusok mind határozatlan időre kinevezett felsőfo</w:t>
      </w:r>
      <w:r w:rsidR="008B3E10" w:rsidRPr="00BE381B">
        <w:rPr>
          <w:rFonts w:eastAsia="Dotum"/>
        </w:rPr>
        <w:t>kú v</w:t>
      </w:r>
      <w:r w:rsidR="004A3A27">
        <w:rPr>
          <w:rFonts w:eastAsia="Dotum"/>
        </w:rPr>
        <w:t>égzettséggel rendelkeznek. Négy</w:t>
      </w:r>
      <w:r w:rsidR="008B3E10" w:rsidRPr="00BE381B">
        <w:rPr>
          <w:rFonts w:eastAsia="Dotum"/>
        </w:rPr>
        <w:t xml:space="preserve"> </w:t>
      </w:r>
      <w:r w:rsidR="00C46EEA" w:rsidRPr="00BE381B">
        <w:rPr>
          <w:rFonts w:eastAsia="Dotum"/>
        </w:rPr>
        <w:t>fő rendelkezik szakvizsgával,</w:t>
      </w:r>
      <w:r w:rsidR="00BE381B">
        <w:rPr>
          <w:rFonts w:eastAsia="Dotum"/>
        </w:rPr>
        <w:t xml:space="preserve"> </w:t>
      </w:r>
      <w:r w:rsidR="00E5456F" w:rsidRPr="00BE381B">
        <w:rPr>
          <w:rFonts w:eastAsia="Dotum"/>
        </w:rPr>
        <w:t>ebből</w:t>
      </w:r>
      <w:r w:rsidR="001A3793" w:rsidRPr="00BE381B">
        <w:rPr>
          <w:rFonts w:eastAsia="Dotum"/>
        </w:rPr>
        <w:t xml:space="preserve"> 1</w:t>
      </w:r>
      <w:r w:rsidR="00BE381B">
        <w:rPr>
          <w:rFonts w:eastAsia="Dotum"/>
        </w:rPr>
        <w:t xml:space="preserve"> </w:t>
      </w:r>
      <w:r w:rsidR="00E5456F" w:rsidRPr="00BE381B">
        <w:rPr>
          <w:rFonts w:eastAsia="Dotum"/>
        </w:rPr>
        <w:t>f</w:t>
      </w:r>
      <w:r w:rsidR="00BE381B">
        <w:rPr>
          <w:rFonts w:eastAsia="Dotum"/>
        </w:rPr>
        <w:t>ő tanítói diplomával</w:t>
      </w:r>
      <w:r w:rsidR="008B3E10" w:rsidRPr="00BE381B">
        <w:rPr>
          <w:rFonts w:eastAsia="Dotum"/>
        </w:rPr>
        <w:t xml:space="preserve">, </w:t>
      </w:r>
      <w:r w:rsidRPr="00BE381B">
        <w:rPr>
          <w:rFonts w:eastAsia="Dotum"/>
        </w:rPr>
        <w:t>kettő fő fejlesztőpedagógus</w:t>
      </w:r>
      <w:r w:rsidR="00C46EEA" w:rsidRPr="00BE381B">
        <w:rPr>
          <w:rFonts w:eastAsia="Dotum"/>
        </w:rPr>
        <w:t>i</w:t>
      </w:r>
      <w:r w:rsidR="008B3E10" w:rsidRPr="00BE381B">
        <w:rPr>
          <w:rFonts w:eastAsia="Dotum"/>
        </w:rPr>
        <w:t xml:space="preserve">, </w:t>
      </w:r>
      <w:r w:rsidR="004A3A27">
        <w:rPr>
          <w:rFonts w:eastAsia="Dotum"/>
        </w:rPr>
        <w:t>egy</w:t>
      </w:r>
      <w:r w:rsidR="001A3793" w:rsidRPr="00BE381B">
        <w:rPr>
          <w:rFonts w:eastAsia="Dotum"/>
        </w:rPr>
        <w:t xml:space="preserve"> fő vezetői, egy fő pedig drámapedagógiai</w:t>
      </w:r>
      <w:r w:rsidR="004A3A27">
        <w:rPr>
          <w:rFonts w:eastAsia="Dotum"/>
        </w:rPr>
        <w:t>, egy fő tehetséggondozás</w:t>
      </w:r>
      <w:r w:rsidR="001A3793" w:rsidRPr="00BE381B">
        <w:rPr>
          <w:rFonts w:eastAsia="Dotum"/>
        </w:rPr>
        <w:t xml:space="preserve"> szakvizsgával</w:t>
      </w:r>
      <w:r w:rsidRPr="00BE381B">
        <w:rPr>
          <w:rFonts w:eastAsia="Dotum"/>
        </w:rPr>
        <w:t xml:space="preserve">. </w:t>
      </w:r>
    </w:p>
    <w:p w:rsidR="001A3793" w:rsidRPr="00BE381B" w:rsidRDefault="001A3793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Tartósan távol tartózkodik három </w:t>
      </w:r>
      <w:proofErr w:type="gramStart"/>
      <w:r w:rsidRPr="00BE381B">
        <w:rPr>
          <w:rFonts w:eastAsia="Dotum"/>
        </w:rPr>
        <w:t>kolléga</w:t>
      </w:r>
      <w:proofErr w:type="gramEnd"/>
      <w:r w:rsidRPr="00BE381B">
        <w:rPr>
          <w:rFonts w:eastAsia="Dotum"/>
        </w:rPr>
        <w:t xml:space="preserve">nő. </w:t>
      </w:r>
      <w:r w:rsidR="004A3A27">
        <w:rPr>
          <w:rFonts w:eastAsia="Dotum"/>
        </w:rPr>
        <w:t>Helyettük</w:t>
      </w:r>
      <w:r w:rsidR="004A131E">
        <w:rPr>
          <w:rFonts w:eastAsia="Dotum"/>
        </w:rPr>
        <w:t xml:space="preserve"> helyettesként egy</w:t>
      </w:r>
      <w:r w:rsidR="004A3A27">
        <w:rPr>
          <w:rFonts w:eastAsia="Dotum"/>
        </w:rPr>
        <w:t xml:space="preserve"> gyakornokot és egy </w:t>
      </w:r>
      <w:r w:rsidR="004A3A27" w:rsidRPr="004A131E">
        <w:rPr>
          <w:rFonts w:eastAsia="Dotum"/>
        </w:rPr>
        <w:t>nyugdíjas</w:t>
      </w:r>
      <w:r w:rsidR="004A3A27">
        <w:rPr>
          <w:rFonts w:eastAsia="Dotum"/>
        </w:rPr>
        <w:t xml:space="preserve"> </w:t>
      </w:r>
      <w:proofErr w:type="gramStart"/>
      <w:r w:rsidR="004A3A27">
        <w:rPr>
          <w:rFonts w:eastAsia="Dotum"/>
        </w:rPr>
        <w:t>kolléga</w:t>
      </w:r>
      <w:proofErr w:type="gramEnd"/>
      <w:r w:rsidR="004A3A27">
        <w:rPr>
          <w:rFonts w:eastAsia="Dotum"/>
        </w:rPr>
        <w:t>nőt sikerült felvennünk</w:t>
      </w:r>
      <w:r w:rsidRPr="00BE381B">
        <w:rPr>
          <w:rFonts w:eastAsia="Dotum"/>
        </w:rPr>
        <w:t xml:space="preserve"> így a személyi feltételek</w:t>
      </w:r>
      <w:r w:rsidR="00A85C4D" w:rsidRPr="00BE381B">
        <w:rPr>
          <w:rFonts w:eastAsia="Dotum"/>
        </w:rPr>
        <w:t xml:space="preserve"> biztosítot</w:t>
      </w:r>
      <w:r w:rsidR="004A3A27">
        <w:rPr>
          <w:rFonts w:eastAsia="Dotum"/>
        </w:rPr>
        <w:t xml:space="preserve">tak voltak. </w:t>
      </w:r>
      <w:r w:rsidR="004A3A27" w:rsidRPr="004A131E">
        <w:rPr>
          <w:rFonts w:eastAsia="Dotum"/>
        </w:rPr>
        <w:t xml:space="preserve">Február </w:t>
      </w:r>
      <w:r w:rsidR="004A131E" w:rsidRPr="004A131E">
        <w:rPr>
          <w:rFonts w:eastAsia="Dotum"/>
        </w:rPr>
        <w:t>3</w:t>
      </w:r>
      <w:r w:rsidR="00BE381B" w:rsidRPr="004A131E">
        <w:rPr>
          <w:rFonts w:eastAsia="Dotum"/>
        </w:rPr>
        <w:t>. napjától</w:t>
      </w:r>
      <w:r w:rsidR="00572E45">
        <w:rPr>
          <w:rFonts w:eastAsia="Dotum"/>
        </w:rPr>
        <w:t xml:space="preserve"> az egyik </w:t>
      </w:r>
      <w:proofErr w:type="gramStart"/>
      <w:r w:rsidR="00A85C4D" w:rsidRPr="00BE381B">
        <w:rPr>
          <w:rFonts w:eastAsia="Dotum"/>
        </w:rPr>
        <w:t>kolléga</w:t>
      </w:r>
      <w:proofErr w:type="gramEnd"/>
      <w:r w:rsidR="00A85C4D" w:rsidRPr="00BE381B">
        <w:rPr>
          <w:rFonts w:eastAsia="Dotum"/>
        </w:rPr>
        <w:t xml:space="preserve">nő lakóhelyéhez </w:t>
      </w:r>
      <w:r w:rsidRPr="00BE381B">
        <w:rPr>
          <w:rFonts w:eastAsia="Dotum"/>
        </w:rPr>
        <w:t>kö</w:t>
      </w:r>
      <w:r w:rsidR="00A85C4D" w:rsidRPr="00BE381B">
        <w:rPr>
          <w:rFonts w:eastAsia="Dotum"/>
        </w:rPr>
        <w:t>zelebbi óvod</w:t>
      </w:r>
      <w:r w:rsidR="004A3A27">
        <w:rPr>
          <w:rFonts w:eastAsia="Dotum"/>
        </w:rPr>
        <w:t>ába ment dol</w:t>
      </w:r>
      <w:r w:rsidR="00572E45">
        <w:rPr>
          <w:rFonts w:eastAsia="Dotum"/>
        </w:rPr>
        <w:t xml:space="preserve">gozni. A pályázat kiírása után </w:t>
      </w:r>
      <w:r w:rsidR="00A85C4D" w:rsidRPr="00BE381B">
        <w:rPr>
          <w:rFonts w:eastAsia="Dotum"/>
        </w:rPr>
        <w:t>belső munkaidő átszervezésével oldottuk meg a helyettesítést.</w:t>
      </w:r>
      <w:r w:rsidR="004D2FF5">
        <w:rPr>
          <w:rFonts w:eastAsia="Dotum"/>
        </w:rPr>
        <w:t xml:space="preserve"> Február 25-től az álláshely pályázata után egy gyakornoki fokozatba sorolt </w:t>
      </w:r>
      <w:proofErr w:type="gramStart"/>
      <w:r w:rsidR="004D2FF5">
        <w:rPr>
          <w:rFonts w:eastAsia="Dotum"/>
        </w:rPr>
        <w:t>kolléga</w:t>
      </w:r>
      <w:proofErr w:type="gramEnd"/>
      <w:r w:rsidR="004D2FF5">
        <w:rPr>
          <w:rFonts w:eastAsia="Dotum"/>
        </w:rPr>
        <w:t>nőt sikerült alkalmaznunk. E</w:t>
      </w:r>
      <w:r w:rsidR="004A3A27">
        <w:rPr>
          <w:rFonts w:eastAsia="Dotum"/>
        </w:rPr>
        <w:t xml:space="preserve">gy </w:t>
      </w:r>
      <w:r w:rsidR="00A85C4D" w:rsidRPr="00BE381B">
        <w:rPr>
          <w:rFonts w:eastAsia="Dotum"/>
        </w:rPr>
        <w:t xml:space="preserve">leendő óvodapedagógus nyolc hetes gyakorlatát nálunk töltötte így ő is segítette </w:t>
      </w:r>
      <w:r w:rsidR="004D2FF5">
        <w:rPr>
          <w:rFonts w:eastAsia="Dotum"/>
        </w:rPr>
        <w:t xml:space="preserve">munkánkat. </w:t>
      </w:r>
    </w:p>
    <w:p w:rsidR="00BE381B" w:rsidRDefault="004D2FF5" w:rsidP="004D2FF5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>2019. 07. 31</w:t>
      </w:r>
      <w:r w:rsidR="0024661D">
        <w:rPr>
          <w:rFonts w:eastAsia="Dotum"/>
        </w:rPr>
        <w:t>.</w:t>
      </w:r>
      <w:r>
        <w:rPr>
          <w:rFonts w:eastAsia="Dotum"/>
        </w:rPr>
        <w:t xml:space="preserve"> napján egy </w:t>
      </w:r>
      <w:proofErr w:type="gramStart"/>
      <w:r>
        <w:rPr>
          <w:rFonts w:eastAsia="Dotum"/>
        </w:rPr>
        <w:t>kolléga</w:t>
      </w:r>
      <w:proofErr w:type="gramEnd"/>
      <w:r>
        <w:rPr>
          <w:rFonts w:eastAsia="Dotum"/>
        </w:rPr>
        <w:t>nő nyugdíjazását kérte közös megegyezéssel és kettő kolléganő jelezte, hogy más pályán szeretne elhelyezkedni, így a következő nevelési évet már nem kezdik meg. A vezető helyettesi állásra javaso</w:t>
      </w:r>
      <w:r w:rsidR="008A37B2">
        <w:rPr>
          <w:rFonts w:eastAsia="Dotum"/>
        </w:rPr>
        <w:t xml:space="preserve">lt </w:t>
      </w:r>
      <w:proofErr w:type="gramStart"/>
      <w:r w:rsidR="008A37B2">
        <w:rPr>
          <w:rFonts w:eastAsia="Dotum"/>
        </w:rPr>
        <w:t>kolléga</w:t>
      </w:r>
      <w:proofErr w:type="gramEnd"/>
      <w:r w:rsidR="008A37B2">
        <w:rPr>
          <w:rFonts w:eastAsia="Dotum"/>
        </w:rPr>
        <w:t>nőt</w:t>
      </w:r>
      <w:r>
        <w:rPr>
          <w:rFonts w:eastAsia="Dotum"/>
        </w:rPr>
        <w:t xml:space="preserve"> a nevelőtestület egyhangúan elfogadta.</w:t>
      </w:r>
      <w:r w:rsidR="0024661D">
        <w:rPr>
          <w:rFonts w:eastAsia="Dotum"/>
        </w:rPr>
        <w:t xml:space="preserve"> 2019. 08.31. napján kettő </w:t>
      </w:r>
      <w:proofErr w:type="gramStart"/>
      <w:r w:rsidR="0024661D">
        <w:rPr>
          <w:rFonts w:eastAsia="Dotum"/>
        </w:rPr>
        <w:t>kolléga</w:t>
      </w:r>
      <w:proofErr w:type="gramEnd"/>
      <w:r w:rsidR="0024661D">
        <w:rPr>
          <w:rFonts w:eastAsia="Dotum"/>
        </w:rPr>
        <w:t xml:space="preserve">nő jelezte, hogy a lakhelyükhöz közeli óvodában szeretnék megkezdeni a következő nevelési évet. </w:t>
      </w:r>
    </w:p>
    <w:p w:rsidR="00DF37B1" w:rsidRPr="00BE381B" w:rsidRDefault="004D2FF5" w:rsidP="004D2FF5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Sajnos az óvodapedagógus hiány óvodánkat is elérte. </w:t>
      </w: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4A131E" w:rsidRDefault="004A131E" w:rsidP="00163FB2">
      <w:pPr>
        <w:pStyle w:val="12"/>
      </w:pPr>
    </w:p>
    <w:p w:rsidR="00397F2B" w:rsidRPr="00163FB2" w:rsidRDefault="00163FB2" w:rsidP="00163FB2">
      <w:pPr>
        <w:pStyle w:val="12"/>
      </w:pPr>
      <w:r w:rsidRPr="00163FB2">
        <w:t xml:space="preserve"> </w:t>
      </w:r>
      <w:bookmarkStart w:id="2" w:name="_Toc520956018"/>
      <w:r>
        <w:t xml:space="preserve">1.2. </w:t>
      </w:r>
      <w:r w:rsidR="00397F2B" w:rsidRPr="00163FB2">
        <w:t>Gyermeklétszám</w:t>
      </w:r>
      <w:bookmarkEnd w:id="2"/>
    </w:p>
    <w:p w:rsidR="00397F2B" w:rsidRDefault="00397F2B" w:rsidP="004A131E">
      <w:pPr>
        <w:jc w:val="both"/>
        <w:rPr>
          <w:rFonts w:eastAsia="Dotum"/>
          <w:b/>
        </w:rPr>
      </w:pPr>
    </w:p>
    <w:p w:rsidR="004A131E" w:rsidRPr="00BE381B" w:rsidRDefault="004A131E" w:rsidP="004A131E">
      <w:pPr>
        <w:jc w:val="both"/>
        <w:rPr>
          <w:rFonts w:eastAsia="Dotum"/>
          <w:b/>
        </w:rPr>
      </w:pP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5"/>
        <w:gridCol w:w="993"/>
        <w:gridCol w:w="992"/>
        <w:gridCol w:w="954"/>
        <w:gridCol w:w="1269"/>
        <w:gridCol w:w="864"/>
        <w:gridCol w:w="974"/>
        <w:gridCol w:w="864"/>
      </w:tblGrid>
      <w:tr w:rsidR="007E1515" w:rsidRPr="00BE381B" w:rsidTr="00F70D8A">
        <w:tc>
          <w:tcPr>
            <w:tcW w:w="851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</w:t>
            </w:r>
          </w:p>
        </w:tc>
        <w:tc>
          <w:tcPr>
            <w:tcW w:w="1275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Óvodai nevelésben résztvevő összes fő</w:t>
            </w:r>
          </w:p>
        </w:tc>
        <w:tc>
          <w:tcPr>
            <w:tcW w:w="993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Sajátos nevelési igényű gyermekek száma</w:t>
            </w:r>
          </w:p>
        </w:tc>
        <w:tc>
          <w:tcPr>
            <w:tcW w:w="992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proofErr w:type="spellStart"/>
            <w:r w:rsidRPr="00BE381B">
              <w:rPr>
                <w:rFonts w:eastAsia="Dotum"/>
                <w:sz w:val="20"/>
                <w:szCs w:val="20"/>
              </w:rPr>
              <w:t>Számí-tott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létszám</w:t>
            </w:r>
          </w:p>
        </w:tc>
        <w:tc>
          <w:tcPr>
            <w:tcW w:w="954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proofErr w:type="spellStart"/>
            <w:r w:rsidRPr="00BE381B">
              <w:rPr>
                <w:rFonts w:eastAsia="Dotum"/>
                <w:sz w:val="20"/>
                <w:szCs w:val="20"/>
              </w:rPr>
              <w:t>Hátrá-nyos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helyze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-tű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gyerme-kek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száma</w:t>
            </w:r>
          </w:p>
        </w:tc>
        <w:tc>
          <w:tcPr>
            <w:tcW w:w="1269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Alapító 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okirat 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proofErr w:type="gramStart"/>
            <w:r w:rsidRPr="00BE381B">
              <w:rPr>
                <w:rFonts w:eastAsia="Dotum"/>
                <w:sz w:val="20"/>
                <w:szCs w:val="20"/>
              </w:rPr>
              <w:t>szerinti</w:t>
            </w:r>
            <w:proofErr w:type="gramEnd"/>
            <w:r w:rsidRPr="00BE381B">
              <w:rPr>
                <w:rFonts w:eastAsia="Dotum"/>
                <w:sz w:val="20"/>
                <w:szCs w:val="20"/>
              </w:rPr>
              <w:t xml:space="preserve"> maximálisa felvehető gyermek-létszám</w:t>
            </w:r>
          </w:p>
        </w:tc>
        <w:tc>
          <w:tcPr>
            <w:tcW w:w="864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Napi nyitva-tartás</w:t>
            </w:r>
          </w:p>
        </w:tc>
        <w:tc>
          <w:tcPr>
            <w:tcW w:w="974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Óvodai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csopor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>-tok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száma</w:t>
            </w:r>
          </w:p>
        </w:tc>
        <w:tc>
          <w:tcPr>
            <w:tcW w:w="864" w:type="dxa"/>
          </w:tcPr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Napi nyitva-tartási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óra</w:t>
            </w:r>
          </w:p>
        </w:tc>
      </w:tr>
      <w:tr w:rsidR="007E1515" w:rsidRPr="00BE381B" w:rsidTr="00F70D8A">
        <w:trPr>
          <w:trHeight w:val="580"/>
        </w:trPr>
        <w:tc>
          <w:tcPr>
            <w:tcW w:w="851" w:type="dxa"/>
          </w:tcPr>
          <w:p w:rsidR="00F70D8A" w:rsidRPr="00BE381B" w:rsidRDefault="004D2FF5" w:rsidP="00004243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2018</w:t>
            </w:r>
            <w:r w:rsidR="00F70D8A" w:rsidRPr="00BE381B">
              <w:rPr>
                <w:rFonts w:eastAsia="Dotum"/>
                <w:sz w:val="20"/>
                <w:szCs w:val="20"/>
              </w:rPr>
              <w:t xml:space="preserve">.                                                                                              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10.01.</w:t>
            </w:r>
          </w:p>
        </w:tc>
        <w:tc>
          <w:tcPr>
            <w:tcW w:w="1275" w:type="dxa"/>
          </w:tcPr>
          <w:p w:rsidR="00F70D8A" w:rsidRPr="00BE381B" w:rsidRDefault="0095161E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14</w:t>
            </w:r>
            <w:r w:rsidR="005A3D45">
              <w:rPr>
                <w:rFonts w:eastAsia="Dotum"/>
                <w:b/>
              </w:rPr>
              <w:t>2</w:t>
            </w:r>
          </w:p>
        </w:tc>
        <w:tc>
          <w:tcPr>
            <w:tcW w:w="993" w:type="dxa"/>
          </w:tcPr>
          <w:p w:rsidR="00F70D8A" w:rsidRPr="00BE381B" w:rsidRDefault="004D2FF5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1</w:t>
            </w:r>
          </w:p>
        </w:tc>
        <w:tc>
          <w:tcPr>
            <w:tcW w:w="992" w:type="dxa"/>
          </w:tcPr>
          <w:p w:rsidR="00F70D8A" w:rsidRPr="00BE381B" w:rsidRDefault="0095161E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14</w:t>
            </w:r>
            <w:r w:rsidR="005A3D45">
              <w:rPr>
                <w:rFonts w:eastAsia="Dotum"/>
                <w:b/>
              </w:rPr>
              <w:t>3</w:t>
            </w:r>
          </w:p>
        </w:tc>
        <w:tc>
          <w:tcPr>
            <w:tcW w:w="954" w:type="dxa"/>
          </w:tcPr>
          <w:p w:rsidR="00F70D8A" w:rsidRPr="00BE381B" w:rsidRDefault="0095161E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4</w:t>
            </w:r>
          </w:p>
        </w:tc>
        <w:tc>
          <w:tcPr>
            <w:tcW w:w="1269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150</w:t>
            </w:r>
          </w:p>
        </w:tc>
        <w:tc>
          <w:tcPr>
            <w:tcW w:w="864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5-17</w:t>
            </w:r>
          </w:p>
        </w:tc>
        <w:tc>
          <w:tcPr>
            <w:tcW w:w="974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6</w:t>
            </w:r>
          </w:p>
        </w:tc>
        <w:tc>
          <w:tcPr>
            <w:tcW w:w="864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12</w:t>
            </w:r>
          </w:p>
        </w:tc>
      </w:tr>
      <w:tr w:rsidR="00F70D8A" w:rsidRPr="00BE381B" w:rsidTr="00F70D8A">
        <w:tc>
          <w:tcPr>
            <w:tcW w:w="851" w:type="dxa"/>
          </w:tcPr>
          <w:p w:rsidR="00F70D8A" w:rsidRPr="00BE381B" w:rsidRDefault="004D2FF5" w:rsidP="00004243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2019</w:t>
            </w:r>
            <w:r w:rsidR="00F70D8A" w:rsidRPr="00BE381B">
              <w:rPr>
                <w:rFonts w:eastAsia="Dotum"/>
                <w:sz w:val="20"/>
                <w:szCs w:val="20"/>
              </w:rPr>
              <w:t xml:space="preserve">. </w:t>
            </w:r>
          </w:p>
          <w:p w:rsidR="00F70D8A" w:rsidRPr="00BE381B" w:rsidRDefault="00F70D8A" w:rsidP="000042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05.31.</w:t>
            </w:r>
          </w:p>
        </w:tc>
        <w:tc>
          <w:tcPr>
            <w:tcW w:w="1275" w:type="dxa"/>
          </w:tcPr>
          <w:p w:rsidR="00F70D8A" w:rsidRPr="00BE381B" w:rsidRDefault="0095161E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146</w:t>
            </w:r>
          </w:p>
        </w:tc>
        <w:tc>
          <w:tcPr>
            <w:tcW w:w="993" w:type="dxa"/>
          </w:tcPr>
          <w:p w:rsidR="00F70D8A" w:rsidRPr="00BE381B" w:rsidRDefault="004D2FF5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1</w:t>
            </w:r>
          </w:p>
        </w:tc>
        <w:tc>
          <w:tcPr>
            <w:tcW w:w="992" w:type="dxa"/>
          </w:tcPr>
          <w:p w:rsidR="00F70D8A" w:rsidRPr="00BE381B" w:rsidRDefault="0095161E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147</w:t>
            </w:r>
          </w:p>
        </w:tc>
        <w:tc>
          <w:tcPr>
            <w:tcW w:w="954" w:type="dxa"/>
          </w:tcPr>
          <w:p w:rsidR="00F70D8A" w:rsidRPr="00BE381B" w:rsidRDefault="0095161E" w:rsidP="00004243">
            <w:pPr>
              <w:jc w:val="center"/>
              <w:rPr>
                <w:rFonts w:eastAsia="Dotum"/>
                <w:b/>
              </w:rPr>
            </w:pPr>
            <w:r>
              <w:rPr>
                <w:rFonts w:eastAsia="Dotum"/>
                <w:b/>
              </w:rPr>
              <w:t>3</w:t>
            </w:r>
          </w:p>
        </w:tc>
        <w:tc>
          <w:tcPr>
            <w:tcW w:w="1269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150</w:t>
            </w:r>
          </w:p>
        </w:tc>
        <w:tc>
          <w:tcPr>
            <w:tcW w:w="864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5-17</w:t>
            </w:r>
          </w:p>
        </w:tc>
        <w:tc>
          <w:tcPr>
            <w:tcW w:w="974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6</w:t>
            </w:r>
          </w:p>
        </w:tc>
        <w:tc>
          <w:tcPr>
            <w:tcW w:w="864" w:type="dxa"/>
          </w:tcPr>
          <w:p w:rsidR="00F70D8A" w:rsidRPr="00BE381B" w:rsidRDefault="00F70D8A" w:rsidP="00004243">
            <w:pPr>
              <w:jc w:val="center"/>
              <w:rPr>
                <w:rFonts w:eastAsia="Dotum"/>
                <w:b/>
              </w:rPr>
            </w:pPr>
            <w:r w:rsidRPr="00BE381B">
              <w:rPr>
                <w:rFonts w:eastAsia="Dotum"/>
                <w:b/>
              </w:rPr>
              <w:t>12</w:t>
            </w:r>
          </w:p>
        </w:tc>
      </w:tr>
    </w:tbl>
    <w:p w:rsidR="00646232" w:rsidRPr="00BE381B" w:rsidRDefault="00646232" w:rsidP="00646232">
      <w:pPr>
        <w:ind w:left="720"/>
        <w:jc w:val="both"/>
        <w:rPr>
          <w:rFonts w:eastAsia="Dotum"/>
          <w:b/>
        </w:rPr>
      </w:pPr>
    </w:p>
    <w:p w:rsidR="00397F2B" w:rsidRPr="00BE381B" w:rsidRDefault="00397F2B" w:rsidP="008E6FF4">
      <w:pPr>
        <w:ind w:left="720"/>
        <w:jc w:val="both"/>
        <w:rPr>
          <w:rFonts w:eastAsia="Dotum"/>
          <w:b/>
        </w:rPr>
      </w:pPr>
    </w:p>
    <w:p w:rsidR="00397F2B" w:rsidRPr="00BE381B" w:rsidRDefault="00397F2B" w:rsidP="008E6FF4">
      <w:pPr>
        <w:ind w:left="720"/>
        <w:jc w:val="both"/>
        <w:rPr>
          <w:rFonts w:eastAsia="Dotum"/>
          <w:b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 Suzuki csoportba járó gyermekek óvodában való tartózkodása eltér az óvoda nyitva tartásától. A zárás időpontját a szülő érkezése határozza meg.</w:t>
      </w:r>
    </w:p>
    <w:p w:rsidR="00397F2B" w:rsidRPr="00BE381B" w:rsidRDefault="0095161E" w:rsidP="00BE381B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>1</w:t>
      </w:r>
      <w:r w:rsidR="00397F2B" w:rsidRPr="00BE381B">
        <w:rPr>
          <w:rFonts w:eastAsia="Dotum"/>
        </w:rPr>
        <w:t xml:space="preserve"> fő SNI-s gyermeket neveltünk integráltan. </w:t>
      </w:r>
      <w:r w:rsidR="006B3D26" w:rsidRPr="00BE381B">
        <w:rPr>
          <w:rFonts w:eastAsia="Dotum"/>
        </w:rPr>
        <w:t>A sajá</w:t>
      </w:r>
      <w:r w:rsidR="005A3D45">
        <w:rPr>
          <w:rFonts w:eastAsia="Dotum"/>
        </w:rPr>
        <w:t>tos nevelési igényű gyermekek</w:t>
      </w:r>
      <w:r w:rsidR="006B3D26" w:rsidRPr="00BE381B">
        <w:rPr>
          <w:rFonts w:eastAsia="Dotum"/>
        </w:rPr>
        <w:t xml:space="preserve"> </w:t>
      </w:r>
      <w:proofErr w:type="gramStart"/>
      <w:r w:rsidR="005A3D45">
        <w:rPr>
          <w:rFonts w:eastAsia="Dotum"/>
        </w:rPr>
        <w:t>speciális</w:t>
      </w:r>
      <w:proofErr w:type="gramEnd"/>
      <w:r w:rsidR="005A3D45">
        <w:rPr>
          <w:rFonts w:eastAsia="Dotum"/>
        </w:rPr>
        <w:t xml:space="preserve"> </w:t>
      </w:r>
      <w:r w:rsidR="00057D32" w:rsidRPr="00BE381B">
        <w:rPr>
          <w:rFonts w:eastAsia="Dotum"/>
        </w:rPr>
        <w:t xml:space="preserve"> </w:t>
      </w:r>
      <w:r w:rsidR="00F70D8A" w:rsidRPr="00BE381B">
        <w:rPr>
          <w:rFonts w:eastAsia="Dotum"/>
        </w:rPr>
        <w:t>általános iskolában</w:t>
      </w:r>
      <w:r w:rsidR="006B3D26" w:rsidRPr="00BE381B">
        <w:rPr>
          <w:rFonts w:eastAsia="Dotum"/>
        </w:rPr>
        <w:t xml:space="preserve"> kezdi meg a következő nevelési évet.</w:t>
      </w:r>
    </w:p>
    <w:p w:rsidR="00397F2B" w:rsidRPr="00BE381B" w:rsidRDefault="006B3D26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201</w:t>
      </w:r>
      <w:r w:rsidR="005A3D45">
        <w:rPr>
          <w:rFonts w:eastAsia="Dotum"/>
        </w:rPr>
        <w:t>9/2020</w:t>
      </w:r>
      <w:r w:rsidR="00397F2B" w:rsidRPr="00BE381B">
        <w:rPr>
          <w:rFonts w:eastAsia="Dotum"/>
        </w:rPr>
        <w:t xml:space="preserve"> nevelési évre az áprilisi beiratkozás után kipostáztuk a felvett gyermekeknek a határozatokat. </w:t>
      </w:r>
    </w:p>
    <w:p w:rsidR="00057D32" w:rsidRPr="00BE381B" w:rsidRDefault="00057D32" w:rsidP="00EA3A65">
      <w:pPr>
        <w:jc w:val="both"/>
        <w:rPr>
          <w:rFonts w:eastAsia="Dotum"/>
          <w:bCs/>
        </w:rPr>
      </w:pPr>
    </w:p>
    <w:p w:rsidR="00397F2B" w:rsidRPr="00BE381B" w:rsidRDefault="00397F2B" w:rsidP="00EA3A65">
      <w:pPr>
        <w:jc w:val="both"/>
        <w:rPr>
          <w:rFonts w:eastAsia="Dotum"/>
          <w:bCs/>
        </w:rPr>
      </w:pPr>
      <w:r w:rsidRPr="00BE381B">
        <w:rPr>
          <w:rFonts w:eastAsia="Dotum"/>
          <w:bCs/>
        </w:rPr>
        <w:t>Hatékonyság:</w:t>
      </w:r>
    </w:p>
    <w:p w:rsidR="00397F2B" w:rsidRPr="00BE381B" w:rsidRDefault="00397F2B" w:rsidP="00EA3A65">
      <w:pPr>
        <w:jc w:val="both"/>
        <w:rPr>
          <w:rFonts w:eastAsia="Dotum"/>
          <w:bCs/>
        </w:rPr>
      </w:pPr>
    </w:p>
    <w:p w:rsidR="00397F2B" w:rsidRPr="00BE381B" w:rsidRDefault="00397F2B" w:rsidP="00EA3A65">
      <w:pPr>
        <w:jc w:val="both"/>
        <w:rPr>
          <w:rFonts w:eastAsia="Dotum"/>
          <w:bCs/>
        </w:rPr>
      </w:pPr>
      <w:r w:rsidRPr="00BE381B">
        <w:rPr>
          <w:rFonts w:eastAsia="Dotum"/>
          <w:bCs/>
        </w:rPr>
        <w:tab/>
        <w:t xml:space="preserve">Férőhely kihasználtság: </w:t>
      </w:r>
      <w:r w:rsidR="005A3D45">
        <w:rPr>
          <w:rFonts w:eastAsia="Dotum"/>
          <w:bCs/>
        </w:rPr>
        <w:t>98</w:t>
      </w:r>
      <w:r w:rsidRPr="00BE381B">
        <w:rPr>
          <w:rFonts w:eastAsia="Dotum"/>
          <w:bCs/>
        </w:rPr>
        <w:t>%</w:t>
      </w:r>
    </w:p>
    <w:p w:rsidR="00397F2B" w:rsidRPr="00BE381B" w:rsidRDefault="006B3D26" w:rsidP="00EA3A65">
      <w:pPr>
        <w:jc w:val="both"/>
        <w:rPr>
          <w:rFonts w:eastAsia="Dotum"/>
          <w:bCs/>
        </w:rPr>
      </w:pPr>
      <w:r w:rsidRPr="00BE381B">
        <w:rPr>
          <w:rFonts w:eastAsia="Dotum"/>
          <w:bCs/>
        </w:rPr>
        <w:tab/>
        <w:t xml:space="preserve">Csoportok átlaglétszáma: </w:t>
      </w:r>
      <w:r w:rsidR="00004243" w:rsidRPr="00BE381B">
        <w:rPr>
          <w:rFonts w:eastAsia="Dotum"/>
          <w:bCs/>
        </w:rPr>
        <w:t>24</w:t>
      </w:r>
      <w:r w:rsidR="00397F2B" w:rsidRPr="00BE381B">
        <w:rPr>
          <w:rFonts w:eastAsia="Dotum"/>
          <w:bCs/>
        </w:rPr>
        <w:t xml:space="preserve"> fő </w:t>
      </w:r>
    </w:p>
    <w:p w:rsidR="00397F2B" w:rsidRPr="00BE381B" w:rsidRDefault="00397F2B" w:rsidP="00EA3A65">
      <w:pPr>
        <w:ind w:firstLine="705"/>
        <w:jc w:val="both"/>
        <w:rPr>
          <w:rFonts w:eastAsia="Dotum"/>
          <w:bCs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  <w:b/>
          <w:i/>
        </w:rPr>
      </w:pPr>
    </w:p>
    <w:p w:rsidR="00397F2B" w:rsidRPr="00BE381B" w:rsidRDefault="00397F2B" w:rsidP="00163FB2">
      <w:pPr>
        <w:pStyle w:val="13"/>
      </w:pPr>
      <w:bookmarkStart w:id="3" w:name="_Toc520956019"/>
      <w:r w:rsidRPr="00BE381B">
        <w:t>1.2.1.</w:t>
      </w:r>
      <w:r w:rsidR="007553CE">
        <w:t xml:space="preserve"> </w:t>
      </w:r>
      <w:r w:rsidRPr="00BE381B">
        <w:t>Az óvodai csoportok adatai:</w:t>
      </w:r>
      <w:bookmarkEnd w:id="3"/>
    </w:p>
    <w:p w:rsidR="00397F2B" w:rsidRPr="00BE381B" w:rsidRDefault="00397F2B" w:rsidP="008E6FF4">
      <w:pPr>
        <w:jc w:val="both"/>
        <w:rPr>
          <w:rFonts w:eastAsia="Dotum"/>
          <w:b/>
          <w:i/>
        </w:rPr>
      </w:pPr>
    </w:p>
    <w:p w:rsidR="00397F2B" w:rsidRPr="00BE381B" w:rsidRDefault="00397F2B" w:rsidP="008E6FF4">
      <w:pPr>
        <w:jc w:val="both"/>
        <w:rPr>
          <w:rFonts w:eastAsia="Dotum"/>
          <w:b/>
          <w:i/>
        </w:rPr>
      </w:pPr>
    </w:p>
    <w:p w:rsidR="00397F2B" w:rsidRPr="00BE381B" w:rsidRDefault="00397F2B" w:rsidP="008E6FF4">
      <w:pPr>
        <w:jc w:val="both"/>
        <w:rPr>
          <w:rFonts w:eastAsia="Dotum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1520"/>
        <w:gridCol w:w="1513"/>
        <w:gridCol w:w="1512"/>
        <w:gridCol w:w="1511"/>
        <w:gridCol w:w="1495"/>
      </w:tblGrid>
      <w:tr w:rsidR="007E1515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sorszám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óvodai csoport neve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csoport típusa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október1. </w:t>
            </w:r>
          </w:p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létszám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május31.</w:t>
            </w:r>
          </w:p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létszám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SNI fő</w:t>
            </w:r>
          </w:p>
        </w:tc>
      </w:tr>
      <w:tr w:rsidR="007E1515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1.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Nyuszi</w:t>
            </w:r>
          </w:p>
        </w:tc>
        <w:tc>
          <w:tcPr>
            <w:tcW w:w="1535" w:type="dxa"/>
          </w:tcPr>
          <w:p w:rsidR="00397F2B" w:rsidRPr="00BE381B" w:rsidRDefault="005A3D45" w:rsidP="00057D32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kicsi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23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25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0</w:t>
            </w:r>
          </w:p>
        </w:tc>
      </w:tr>
      <w:tr w:rsidR="007E1515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2.</w:t>
            </w:r>
          </w:p>
        </w:tc>
        <w:tc>
          <w:tcPr>
            <w:tcW w:w="1535" w:type="dxa"/>
          </w:tcPr>
          <w:p w:rsidR="00397F2B" w:rsidRPr="00BE381B" w:rsidRDefault="00057D32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Szívecske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középső</w:t>
            </w:r>
          </w:p>
        </w:tc>
        <w:tc>
          <w:tcPr>
            <w:tcW w:w="1535" w:type="dxa"/>
          </w:tcPr>
          <w:p w:rsidR="00397F2B" w:rsidRPr="00BE381B" w:rsidRDefault="00C12F10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4</w:t>
            </w:r>
          </w:p>
        </w:tc>
        <w:tc>
          <w:tcPr>
            <w:tcW w:w="1535" w:type="dxa"/>
          </w:tcPr>
          <w:p w:rsidR="00397F2B" w:rsidRPr="00BE381B" w:rsidRDefault="005E5C0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5</w:t>
            </w:r>
          </w:p>
        </w:tc>
        <w:tc>
          <w:tcPr>
            <w:tcW w:w="1535" w:type="dxa"/>
          </w:tcPr>
          <w:p w:rsidR="00397F2B" w:rsidRPr="00BE381B" w:rsidRDefault="00057D32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0</w:t>
            </w:r>
          </w:p>
        </w:tc>
      </w:tr>
      <w:tr w:rsidR="007E1515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3.</w:t>
            </w:r>
          </w:p>
        </w:tc>
        <w:tc>
          <w:tcPr>
            <w:tcW w:w="1535" w:type="dxa"/>
          </w:tcPr>
          <w:p w:rsidR="00397F2B" w:rsidRPr="00BE381B" w:rsidRDefault="00057D32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Mókus</w:t>
            </w:r>
          </w:p>
        </w:tc>
        <w:tc>
          <w:tcPr>
            <w:tcW w:w="1535" w:type="dxa"/>
          </w:tcPr>
          <w:p w:rsidR="00397F2B" w:rsidRPr="00BE381B" w:rsidRDefault="00057D32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k</w:t>
            </w:r>
            <w:r w:rsidR="005A3D45">
              <w:rPr>
                <w:rFonts w:eastAsia="Dotum"/>
              </w:rPr>
              <w:t>özépső</w:t>
            </w:r>
          </w:p>
        </w:tc>
        <w:tc>
          <w:tcPr>
            <w:tcW w:w="1535" w:type="dxa"/>
          </w:tcPr>
          <w:p w:rsidR="00397F2B" w:rsidRPr="00BE381B" w:rsidRDefault="00C12F10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5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C12F10" w:rsidRPr="00BE381B">
              <w:rPr>
                <w:rFonts w:eastAsia="Dotum"/>
              </w:rPr>
              <w:t>5</w:t>
            </w:r>
          </w:p>
        </w:tc>
        <w:tc>
          <w:tcPr>
            <w:tcW w:w="1535" w:type="dxa"/>
          </w:tcPr>
          <w:p w:rsidR="00397F2B" w:rsidRPr="00BE381B" w:rsidRDefault="00057D32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0</w:t>
            </w:r>
          </w:p>
        </w:tc>
      </w:tr>
      <w:tr w:rsidR="007E1515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4.</w:t>
            </w:r>
          </w:p>
        </w:tc>
        <w:tc>
          <w:tcPr>
            <w:tcW w:w="1535" w:type="dxa"/>
          </w:tcPr>
          <w:p w:rsidR="00397F2B" w:rsidRPr="00BE381B" w:rsidRDefault="006B3D26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Napocska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nagy-</w:t>
            </w:r>
            <w:r w:rsidR="006B3D26" w:rsidRPr="00BE381B">
              <w:rPr>
                <w:rFonts w:eastAsia="Dotum"/>
              </w:rPr>
              <w:t>k</w:t>
            </w:r>
            <w:r w:rsidR="00057D32" w:rsidRPr="00BE381B">
              <w:rPr>
                <w:rFonts w:eastAsia="Dotum"/>
              </w:rPr>
              <w:t>özépső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24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4</w:t>
            </w:r>
          </w:p>
        </w:tc>
        <w:tc>
          <w:tcPr>
            <w:tcW w:w="1535" w:type="dxa"/>
          </w:tcPr>
          <w:p w:rsidR="00397F2B" w:rsidRPr="00BE381B" w:rsidRDefault="006B3D26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0</w:t>
            </w:r>
          </w:p>
        </w:tc>
      </w:tr>
      <w:tr w:rsidR="007E1515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5.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Maci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vegyes</w:t>
            </w:r>
          </w:p>
        </w:tc>
        <w:tc>
          <w:tcPr>
            <w:tcW w:w="1535" w:type="dxa"/>
          </w:tcPr>
          <w:p w:rsidR="00397F2B" w:rsidRPr="00BE381B" w:rsidRDefault="00C12F10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4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057D32" w:rsidRPr="00BE381B">
              <w:rPr>
                <w:rFonts w:eastAsia="Dotum"/>
              </w:rPr>
              <w:t>5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0</w:t>
            </w:r>
          </w:p>
        </w:tc>
      </w:tr>
      <w:tr w:rsidR="00397F2B" w:rsidRPr="00BE381B" w:rsidTr="00714B43">
        <w:tc>
          <w:tcPr>
            <w:tcW w:w="1535" w:type="dxa"/>
          </w:tcPr>
          <w:p w:rsidR="00397F2B" w:rsidRPr="00BE381B" w:rsidRDefault="00397F2B" w:rsidP="00714B43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6.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Katica</w:t>
            </w:r>
          </w:p>
        </w:tc>
        <w:tc>
          <w:tcPr>
            <w:tcW w:w="1535" w:type="dxa"/>
          </w:tcPr>
          <w:p w:rsidR="00397F2B" w:rsidRPr="00BE381B" w:rsidRDefault="00057D32" w:rsidP="005A3D45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 xml:space="preserve"> nagy-</w:t>
            </w:r>
          </w:p>
        </w:tc>
        <w:tc>
          <w:tcPr>
            <w:tcW w:w="1535" w:type="dxa"/>
          </w:tcPr>
          <w:p w:rsidR="00397F2B" w:rsidRPr="00BE381B" w:rsidRDefault="00C12F10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3</w:t>
            </w:r>
          </w:p>
        </w:tc>
        <w:tc>
          <w:tcPr>
            <w:tcW w:w="1535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  <w:r w:rsidR="005A3D45">
              <w:rPr>
                <w:rFonts w:eastAsia="Dotum"/>
              </w:rPr>
              <w:t>2</w:t>
            </w:r>
          </w:p>
        </w:tc>
        <w:tc>
          <w:tcPr>
            <w:tcW w:w="1535" w:type="dxa"/>
          </w:tcPr>
          <w:p w:rsidR="00397F2B" w:rsidRPr="00BE381B" w:rsidRDefault="005A3D45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397F2B" w:rsidRDefault="00397F2B" w:rsidP="008E6FF4">
      <w:pPr>
        <w:jc w:val="both"/>
        <w:rPr>
          <w:rFonts w:eastAsia="Dotum"/>
        </w:rPr>
      </w:pPr>
    </w:p>
    <w:p w:rsidR="00BE381B" w:rsidRPr="00BE381B" w:rsidRDefault="00BE381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163FB2" w:rsidRDefault="00397F2B" w:rsidP="00163FB2">
      <w:pPr>
        <w:pStyle w:val="13"/>
      </w:pPr>
      <w:bookmarkStart w:id="4" w:name="_Toc520956020"/>
      <w:r w:rsidRPr="00163FB2">
        <w:t>1.2.2.A gyermekek adatai</w:t>
      </w:r>
      <w:bookmarkEnd w:id="4"/>
    </w:p>
    <w:p w:rsidR="00397F2B" w:rsidRPr="00BE381B" w:rsidRDefault="00397F2B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1363"/>
        <w:gridCol w:w="867"/>
        <w:gridCol w:w="935"/>
        <w:gridCol w:w="634"/>
        <w:gridCol w:w="634"/>
        <w:gridCol w:w="790"/>
        <w:gridCol w:w="749"/>
        <w:gridCol w:w="852"/>
        <w:gridCol w:w="806"/>
      </w:tblGrid>
      <w:tr w:rsidR="007E1515" w:rsidRPr="00BE381B" w:rsidTr="00C12F10">
        <w:trPr>
          <w:trHeight w:val="263"/>
        </w:trPr>
        <w:tc>
          <w:tcPr>
            <w:tcW w:w="1468" w:type="dxa"/>
            <w:vMerge w:val="restart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</w:t>
            </w:r>
          </w:p>
        </w:tc>
        <w:tc>
          <w:tcPr>
            <w:tcW w:w="1386" w:type="dxa"/>
            <w:vMerge w:val="restart"/>
          </w:tcPr>
          <w:p w:rsidR="00397F2B" w:rsidRPr="00BE381B" w:rsidRDefault="00397F2B" w:rsidP="00714B43">
            <w:pPr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Nem magyar állampolgár</w:t>
            </w:r>
          </w:p>
        </w:tc>
        <w:tc>
          <w:tcPr>
            <w:tcW w:w="1863" w:type="dxa"/>
            <w:gridSpan w:val="2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Nemek aránya</w:t>
            </w:r>
          </w:p>
        </w:tc>
        <w:tc>
          <w:tcPr>
            <w:tcW w:w="4569" w:type="dxa"/>
            <w:gridSpan w:val="6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Gyermekek korösszetétele</w:t>
            </w:r>
          </w:p>
        </w:tc>
      </w:tr>
      <w:tr w:rsidR="007E1515" w:rsidRPr="00BE381B" w:rsidTr="00C12F10">
        <w:trPr>
          <w:trHeight w:val="262"/>
        </w:trPr>
        <w:tc>
          <w:tcPr>
            <w:tcW w:w="1468" w:type="dxa"/>
            <w:vMerge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C12F10" w:rsidRPr="00BE381B" w:rsidRDefault="00C12F10" w:rsidP="00714B43">
            <w:pPr>
              <w:rPr>
                <w:rFonts w:eastAsia="Dotum"/>
                <w:sz w:val="20"/>
                <w:szCs w:val="20"/>
              </w:rPr>
            </w:pPr>
          </w:p>
        </w:tc>
        <w:tc>
          <w:tcPr>
            <w:tcW w:w="907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fiúk</w:t>
            </w:r>
          </w:p>
        </w:tc>
        <w:tc>
          <w:tcPr>
            <w:tcW w:w="956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lányok</w:t>
            </w:r>
          </w:p>
        </w:tc>
        <w:tc>
          <w:tcPr>
            <w:tcW w:w="639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2,5 éves</w:t>
            </w:r>
          </w:p>
        </w:tc>
        <w:tc>
          <w:tcPr>
            <w:tcW w:w="639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3 éves</w:t>
            </w:r>
          </w:p>
        </w:tc>
        <w:tc>
          <w:tcPr>
            <w:tcW w:w="812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4 éves</w:t>
            </w:r>
          </w:p>
        </w:tc>
        <w:tc>
          <w:tcPr>
            <w:tcW w:w="758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5éves</w:t>
            </w:r>
          </w:p>
        </w:tc>
        <w:tc>
          <w:tcPr>
            <w:tcW w:w="886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6 éves</w:t>
            </w:r>
          </w:p>
        </w:tc>
        <w:tc>
          <w:tcPr>
            <w:tcW w:w="835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7 éves</w:t>
            </w:r>
          </w:p>
        </w:tc>
      </w:tr>
      <w:tr w:rsidR="00C12F10" w:rsidRPr="00BE381B" w:rsidTr="00C12F10">
        <w:tc>
          <w:tcPr>
            <w:tcW w:w="1468" w:type="dxa"/>
          </w:tcPr>
          <w:p w:rsidR="00C12F10" w:rsidRPr="00BE381B" w:rsidRDefault="00C12F10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2017.10.01</w:t>
            </w:r>
          </w:p>
        </w:tc>
        <w:tc>
          <w:tcPr>
            <w:tcW w:w="1386" w:type="dxa"/>
          </w:tcPr>
          <w:p w:rsidR="00C12F10" w:rsidRPr="00BE381B" w:rsidRDefault="007F4A67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</w:t>
            </w:r>
          </w:p>
        </w:tc>
        <w:tc>
          <w:tcPr>
            <w:tcW w:w="907" w:type="dxa"/>
          </w:tcPr>
          <w:p w:rsidR="00C12F10" w:rsidRPr="00BE381B" w:rsidRDefault="00C12F10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8</w:t>
            </w:r>
            <w:r w:rsidR="007F4A67">
              <w:rPr>
                <w:rFonts w:eastAsia="Dotum"/>
              </w:rPr>
              <w:t>3</w:t>
            </w:r>
          </w:p>
        </w:tc>
        <w:tc>
          <w:tcPr>
            <w:tcW w:w="956" w:type="dxa"/>
          </w:tcPr>
          <w:p w:rsidR="00C12F10" w:rsidRPr="00BE381B" w:rsidRDefault="007F4A67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60</w:t>
            </w:r>
          </w:p>
        </w:tc>
        <w:tc>
          <w:tcPr>
            <w:tcW w:w="642" w:type="dxa"/>
          </w:tcPr>
          <w:p w:rsidR="00C12F10" w:rsidRPr="00BE381B" w:rsidRDefault="007F4A67" w:rsidP="007C5F46">
            <w:pPr>
              <w:rPr>
                <w:rFonts w:eastAsia="Dotum"/>
              </w:rPr>
            </w:pPr>
            <w:r>
              <w:rPr>
                <w:rFonts w:eastAsia="Dotum"/>
              </w:rPr>
              <w:t>2</w:t>
            </w:r>
          </w:p>
        </w:tc>
        <w:tc>
          <w:tcPr>
            <w:tcW w:w="642" w:type="dxa"/>
          </w:tcPr>
          <w:p w:rsidR="00C12F10" w:rsidRPr="00BE381B" w:rsidRDefault="007F4A67" w:rsidP="007C5F46">
            <w:pPr>
              <w:rPr>
                <w:rFonts w:eastAsia="Dotum"/>
              </w:rPr>
            </w:pPr>
            <w:r>
              <w:rPr>
                <w:rFonts w:eastAsia="Dotum"/>
              </w:rPr>
              <w:t>21</w:t>
            </w:r>
          </w:p>
        </w:tc>
        <w:tc>
          <w:tcPr>
            <w:tcW w:w="817" w:type="dxa"/>
          </w:tcPr>
          <w:p w:rsidR="00C12F10" w:rsidRPr="00BE381B" w:rsidRDefault="007F4A67" w:rsidP="00C12F10">
            <w:pPr>
              <w:rPr>
                <w:rFonts w:eastAsia="Dotum"/>
              </w:rPr>
            </w:pPr>
            <w:r>
              <w:rPr>
                <w:rFonts w:eastAsia="Dotum"/>
              </w:rPr>
              <w:t>55</w:t>
            </w:r>
          </w:p>
        </w:tc>
        <w:tc>
          <w:tcPr>
            <w:tcW w:w="747" w:type="dxa"/>
          </w:tcPr>
          <w:p w:rsidR="00C12F10" w:rsidRPr="00BE381B" w:rsidRDefault="007F4A67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33</w:t>
            </w:r>
          </w:p>
        </w:tc>
        <w:tc>
          <w:tcPr>
            <w:tcW w:w="886" w:type="dxa"/>
          </w:tcPr>
          <w:p w:rsidR="00C12F10" w:rsidRPr="00BE381B" w:rsidRDefault="007F4A67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32</w:t>
            </w:r>
          </w:p>
        </w:tc>
        <w:tc>
          <w:tcPr>
            <w:tcW w:w="835" w:type="dxa"/>
          </w:tcPr>
          <w:p w:rsidR="00C12F10" w:rsidRPr="00BE381B" w:rsidRDefault="007F4A67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0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C12F10" w:rsidRPr="00BE381B" w:rsidRDefault="00FB6350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Egy gyermekünk szlovák</w:t>
      </w:r>
      <w:r w:rsidR="00397F2B" w:rsidRPr="00BE381B">
        <w:rPr>
          <w:rFonts w:eastAsia="Dotum"/>
        </w:rPr>
        <w:t xml:space="preserve"> állampolgár</w:t>
      </w:r>
      <w:r w:rsidRPr="00BE381B">
        <w:rPr>
          <w:rFonts w:eastAsia="Dotum"/>
        </w:rPr>
        <w:t xml:space="preserve">, de rendelkezik szabad mozgás és tartózkodásjogával. </w:t>
      </w:r>
    </w:p>
    <w:p w:rsidR="0051753B" w:rsidRPr="00BE381B" w:rsidRDefault="00BE381B" w:rsidP="00BE381B">
      <w:pPr>
        <w:pStyle w:val="Stlus5"/>
        <w:numPr>
          <w:ilvl w:val="0"/>
          <w:numId w:val="0"/>
        </w:numPr>
        <w:spacing w:line="360" w:lineRule="auto"/>
        <w:jc w:val="both"/>
        <w:rPr>
          <w:rFonts w:ascii="Times New Roman" w:eastAsia="Dotum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eastAsia="Dotum" w:hAnsi="Times New Roman"/>
          <w:b w:val="0"/>
          <w:i w:val="0"/>
          <w:color w:val="auto"/>
          <w:sz w:val="24"/>
          <w:szCs w:val="24"/>
        </w:rPr>
        <w:t xml:space="preserve">Nyolc </w:t>
      </w:r>
      <w:proofErr w:type="gramStart"/>
      <w:r>
        <w:rPr>
          <w:rFonts w:ascii="Times New Roman" w:eastAsia="Dotum" w:hAnsi="Times New Roman"/>
          <w:b w:val="0"/>
          <w:i w:val="0"/>
          <w:color w:val="auto"/>
          <w:sz w:val="24"/>
          <w:szCs w:val="24"/>
        </w:rPr>
        <w:t xml:space="preserve">gyermek </w:t>
      </w:r>
      <w:r w:rsidR="0051753B" w:rsidRPr="00BE381B">
        <w:rPr>
          <w:rFonts w:ascii="Times New Roman" w:eastAsia="Dotum" w:hAnsi="Times New Roman"/>
          <w:b w:val="0"/>
          <w:i w:val="0"/>
          <w:color w:val="auto"/>
          <w:sz w:val="24"/>
          <w:szCs w:val="24"/>
        </w:rPr>
        <w:t>költözés</w:t>
      </w:r>
      <w:proofErr w:type="gramEnd"/>
      <w:r w:rsidR="0051753B" w:rsidRPr="00BE381B">
        <w:rPr>
          <w:rFonts w:ascii="Times New Roman" w:eastAsia="Dotum" w:hAnsi="Times New Roman"/>
          <w:b w:val="0"/>
          <w:i w:val="0"/>
          <w:color w:val="auto"/>
          <w:sz w:val="24"/>
          <w:szCs w:val="24"/>
        </w:rPr>
        <w:t xml:space="preserve"> miatt más óvodában kezdte meg a nevelési évet.</w:t>
      </w:r>
    </w:p>
    <w:p w:rsidR="00404861" w:rsidRPr="005A3D45" w:rsidRDefault="00404861" w:rsidP="00404861">
      <w:pPr>
        <w:jc w:val="both"/>
        <w:rPr>
          <w:rFonts w:eastAsia="Dotum"/>
        </w:rPr>
      </w:pPr>
      <w:r w:rsidRPr="005A3D45">
        <w:rPr>
          <w:rFonts w:eastAsia="Dotum"/>
        </w:rPr>
        <w:t xml:space="preserve">Négy gyermeknek </w:t>
      </w:r>
      <w:proofErr w:type="gramStart"/>
      <w:r w:rsidRPr="005A3D45">
        <w:rPr>
          <w:rFonts w:eastAsia="Dotum"/>
        </w:rPr>
        <w:t>szüneteltetjük</w:t>
      </w:r>
      <w:proofErr w:type="gramEnd"/>
      <w:r w:rsidRPr="005A3D45">
        <w:rPr>
          <w:rFonts w:eastAsia="Dotum"/>
        </w:rPr>
        <w:t xml:space="preserve"> a jogviszonyát jelenleg külföldön tartózkodnak. Ebből két gyermeknek megszűnik a jogviszony 2019.08.31. napján</w:t>
      </w: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163FB2" w:rsidRDefault="00397F2B" w:rsidP="00163FB2">
      <w:pPr>
        <w:pStyle w:val="13"/>
      </w:pPr>
      <w:bookmarkStart w:id="5" w:name="_Toc520956021"/>
      <w:r w:rsidRPr="00163FB2">
        <w:t>1.2.3. Tanköteles gyermekek ellátása</w:t>
      </w:r>
      <w:bookmarkEnd w:id="5"/>
    </w:p>
    <w:p w:rsidR="00397F2B" w:rsidRPr="00BE381B" w:rsidRDefault="00397F2B" w:rsidP="008E6FF4">
      <w:pPr>
        <w:jc w:val="both"/>
        <w:rPr>
          <w:rFonts w:eastAsia="Dotum"/>
          <w:b/>
          <w:i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1390"/>
        <w:gridCol w:w="2075"/>
        <w:gridCol w:w="2059"/>
        <w:gridCol w:w="2305"/>
      </w:tblGrid>
      <w:tr w:rsidR="007E1515" w:rsidRPr="00BE381B" w:rsidTr="00DF37B1">
        <w:tc>
          <w:tcPr>
            <w:tcW w:w="124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</w:t>
            </w:r>
          </w:p>
        </w:tc>
        <w:tc>
          <w:tcPr>
            <w:tcW w:w="1418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08.31-ig a 6</w:t>
            </w:r>
            <w:proofErr w:type="gramStart"/>
            <w:r w:rsidRPr="00BE381B">
              <w:rPr>
                <w:rFonts w:eastAsia="Dotum"/>
                <w:sz w:val="20"/>
                <w:szCs w:val="20"/>
              </w:rPr>
              <w:t>.életévét</w:t>
            </w:r>
            <w:proofErr w:type="gramEnd"/>
            <w:r w:rsidRPr="00BE381B">
              <w:rPr>
                <w:rFonts w:eastAsia="Dotum"/>
                <w:sz w:val="20"/>
                <w:szCs w:val="20"/>
              </w:rPr>
              <w:t xml:space="preserve"> betöltők létszáma</w:t>
            </w:r>
          </w:p>
        </w:tc>
        <w:tc>
          <w:tcPr>
            <w:tcW w:w="2126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Az óvodai szakvélemény alapján a gyermek elérte az iskolába lépéshez szükséges fejlettséget</w:t>
            </w:r>
          </w:p>
        </w:tc>
        <w:tc>
          <w:tcPr>
            <w:tcW w:w="2126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Hatodik életév 08.31-ig betöltő gyermekek óvodai nevelésben való további részvétele javasolt.</w:t>
            </w:r>
          </w:p>
        </w:tc>
        <w:tc>
          <w:tcPr>
            <w:tcW w:w="2374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Szakértői bizottsági vizsgálatot kezdeményez a gyermek iskolába lépéséhez szükséges fejlettségének megállapítása céljából. </w:t>
            </w:r>
          </w:p>
        </w:tc>
      </w:tr>
      <w:tr w:rsidR="00E5456F" w:rsidRPr="00BE381B" w:rsidTr="00DF37B1">
        <w:tc>
          <w:tcPr>
            <w:tcW w:w="1242" w:type="dxa"/>
          </w:tcPr>
          <w:p w:rsidR="00397F2B" w:rsidRPr="00BE381B" w:rsidRDefault="00404861" w:rsidP="00A4529D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 xml:space="preserve">2018/2019 </w:t>
            </w:r>
            <w:r w:rsidR="00397F2B" w:rsidRPr="00BE381B">
              <w:rPr>
                <w:rFonts w:eastAsia="Dotum"/>
                <w:sz w:val="20"/>
                <w:szCs w:val="20"/>
              </w:rPr>
              <w:t>nevelési év</w:t>
            </w:r>
          </w:p>
        </w:tc>
        <w:tc>
          <w:tcPr>
            <w:tcW w:w="1418" w:type="dxa"/>
          </w:tcPr>
          <w:p w:rsidR="00397F2B" w:rsidRPr="00BE381B" w:rsidRDefault="00890493" w:rsidP="00A4529D">
            <w:pPr>
              <w:jc w:val="both"/>
              <w:rPr>
                <w:rFonts w:eastAsia="Dotum"/>
              </w:rPr>
            </w:pPr>
            <w:r w:rsidRPr="00BE381B">
              <w:rPr>
                <w:rFonts w:eastAsia="Dotum"/>
              </w:rPr>
              <w:t>4</w:t>
            </w:r>
            <w:r w:rsidR="00C00B6E">
              <w:rPr>
                <w:rFonts w:eastAsia="Dotum"/>
              </w:rPr>
              <w:t>9</w:t>
            </w:r>
          </w:p>
        </w:tc>
        <w:tc>
          <w:tcPr>
            <w:tcW w:w="2126" w:type="dxa"/>
          </w:tcPr>
          <w:p w:rsidR="00397F2B" w:rsidRPr="00BE381B" w:rsidRDefault="00C00B6E" w:rsidP="00A4529D">
            <w:pPr>
              <w:jc w:val="both"/>
              <w:rPr>
                <w:rFonts w:eastAsia="Dotum"/>
              </w:rPr>
            </w:pPr>
            <w:r>
              <w:rPr>
                <w:rFonts w:eastAsia="Dotum"/>
              </w:rPr>
              <w:t>30</w:t>
            </w:r>
          </w:p>
        </w:tc>
        <w:tc>
          <w:tcPr>
            <w:tcW w:w="2126" w:type="dxa"/>
          </w:tcPr>
          <w:p w:rsidR="00397F2B" w:rsidRPr="00BE381B" w:rsidRDefault="00C00B6E" w:rsidP="00A4529D">
            <w:pPr>
              <w:jc w:val="both"/>
              <w:rPr>
                <w:rFonts w:eastAsia="Dotum"/>
              </w:rPr>
            </w:pPr>
            <w:r>
              <w:rPr>
                <w:rFonts w:eastAsia="Dotum"/>
              </w:rPr>
              <w:t>1</w:t>
            </w:r>
          </w:p>
        </w:tc>
        <w:tc>
          <w:tcPr>
            <w:tcW w:w="2374" w:type="dxa"/>
          </w:tcPr>
          <w:p w:rsidR="00397F2B" w:rsidRPr="00BE381B" w:rsidRDefault="00C00B6E" w:rsidP="00A4529D">
            <w:pPr>
              <w:jc w:val="both"/>
              <w:rPr>
                <w:rFonts w:eastAsia="Dotum"/>
              </w:rPr>
            </w:pPr>
            <w:r>
              <w:rPr>
                <w:rFonts w:eastAsia="Dotum"/>
              </w:rPr>
              <w:t>8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C00B6E" w:rsidP="00BE381B">
      <w:pPr>
        <w:spacing w:line="360" w:lineRule="auto"/>
        <w:jc w:val="both"/>
        <w:rPr>
          <w:rFonts w:eastAsia="Dotum"/>
          <w:bCs/>
        </w:rPr>
      </w:pPr>
      <w:r>
        <w:rPr>
          <w:rFonts w:eastAsia="Dotum"/>
          <w:bCs/>
        </w:rPr>
        <w:t>Iskolaérettségi vizsgálaton 5</w:t>
      </w:r>
      <w:r w:rsidR="0051753B" w:rsidRPr="00BE381B">
        <w:rPr>
          <w:rFonts w:eastAsia="Dotum"/>
          <w:bCs/>
        </w:rPr>
        <w:t xml:space="preserve"> gyermek vett részt</w:t>
      </w:r>
      <w:r>
        <w:rPr>
          <w:rFonts w:eastAsia="Dotum"/>
          <w:bCs/>
        </w:rPr>
        <w:t>, mert nem egyezett az óvoda és a szülő véleménye</w:t>
      </w:r>
      <w:r w:rsidR="0051753B" w:rsidRPr="00BE381B">
        <w:rPr>
          <w:rFonts w:eastAsia="Dotum"/>
          <w:bCs/>
        </w:rPr>
        <w:t>. A</w:t>
      </w:r>
      <w:r w:rsidR="007F6075" w:rsidRPr="00BE381B">
        <w:rPr>
          <w:rFonts w:eastAsia="Dotum"/>
          <w:bCs/>
        </w:rPr>
        <w:t xml:space="preserve"> bizottság döntése</w:t>
      </w:r>
      <w:r>
        <w:rPr>
          <w:rFonts w:eastAsia="Dotum"/>
          <w:bCs/>
        </w:rPr>
        <w:t xml:space="preserve"> és a szülő kérése</w:t>
      </w:r>
      <w:r w:rsidR="007F6075" w:rsidRPr="00BE381B">
        <w:rPr>
          <w:rFonts w:eastAsia="Dotum"/>
          <w:bCs/>
        </w:rPr>
        <w:t xml:space="preserve"> alapján </w:t>
      </w:r>
      <w:r w:rsidR="00397F2B" w:rsidRPr="00BE381B">
        <w:rPr>
          <w:rFonts w:eastAsia="Dotum"/>
          <w:bCs/>
        </w:rPr>
        <w:t>még egy év óvodai neve</w:t>
      </w:r>
      <w:r w:rsidR="0051753B" w:rsidRPr="00BE381B">
        <w:rPr>
          <w:rFonts w:eastAsia="Dotum"/>
          <w:bCs/>
        </w:rPr>
        <w:t>lést javasolt</w:t>
      </w:r>
      <w:r>
        <w:rPr>
          <w:rFonts w:eastAsia="Dotum"/>
          <w:bCs/>
        </w:rPr>
        <w:t>ak egy gyermeknél a többiek a következő nevelési évet az iskolában kezdi meg</w:t>
      </w:r>
      <w:r w:rsidR="007F6075" w:rsidRPr="00BE381B">
        <w:rPr>
          <w:rFonts w:eastAsia="Dotum"/>
          <w:bCs/>
        </w:rPr>
        <w:t xml:space="preserve">. </w:t>
      </w:r>
      <w:r w:rsidR="007F6075" w:rsidRPr="004A131E">
        <w:rPr>
          <w:rFonts w:eastAsia="Dotum"/>
          <w:bCs/>
        </w:rPr>
        <w:t>A</w:t>
      </w:r>
      <w:r w:rsidR="004A131E">
        <w:rPr>
          <w:rFonts w:eastAsia="Dotum"/>
          <w:bCs/>
        </w:rPr>
        <w:t xml:space="preserve"> Sajátos Nevelési Igényű gyermekünket a</w:t>
      </w:r>
      <w:r w:rsidR="007F6075" w:rsidRPr="004A131E">
        <w:rPr>
          <w:rFonts w:eastAsia="Dotum"/>
          <w:bCs/>
        </w:rPr>
        <w:t xml:space="preserve"> </w:t>
      </w:r>
      <w:r w:rsidR="008B3E10" w:rsidRPr="004A131E">
        <w:rPr>
          <w:rFonts w:eastAsia="Dotum"/>
          <w:bCs/>
        </w:rPr>
        <w:t>Megyei Pedagógiai Szakszolgálat</w:t>
      </w:r>
      <w:r w:rsidR="0075355F" w:rsidRPr="004A131E">
        <w:rPr>
          <w:rFonts w:eastAsia="Dotum"/>
          <w:bCs/>
        </w:rPr>
        <w:t xml:space="preserve"> </w:t>
      </w:r>
      <w:r w:rsidRPr="004A131E">
        <w:rPr>
          <w:rFonts w:eastAsia="Dotum"/>
          <w:bCs/>
        </w:rPr>
        <w:t xml:space="preserve">a felülvizsgálat után a gyermeknek </w:t>
      </w:r>
      <w:r w:rsidR="00397F2B" w:rsidRPr="004A131E">
        <w:rPr>
          <w:rFonts w:eastAsia="Dotum"/>
          <w:bCs/>
        </w:rPr>
        <w:t xml:space="preserve"> javasolt</w:t>
      </w:r>
      <w:r w:rsidR="007F6075" w:rsidRPr="004A131E">
        <w:rPr>
          <w:rFonts w:eastAsia="Dotum"/>
          <w:bCs/>
        </w:rPr>
        <w:t>a</w:t>
      </w:r>
      <w:r w:rsidR="007F6075" w:rsidRPr="00BE381B">
        <w:rPr>
          <w:rFonts w:eastAsia="Dotum"/>
          <w:bCs/>
        </w:rPr>
        <w:t xml:space="preserve"> az iskola megkezdés</w:t>
      </w:r>
      <w:r w:rsidR="000B39AB" w:rsidRPr="00BE381B">
        <w:rPr>
          <w:rFonts w:eastAsia="Dotum"/>
          <w:bCs/>
        </w:rPr>
        <w:t>ét</w:t>
      </w:r>
      <w:r>
        <w:rPr>
          <w:rFonts w:eastAsia="Dotum"/>
          <w:bCs/>
        </w:rPr>
        <w:t xml:space="preserve"> </w:t>
      </w:r>
      <w:proofErr w:type="gramStart"/>
      <w:r>
        <w:rPr>
          <w:rFonts w:eastAsia="Dotum"/>
          <w:bCs/>
        </w:rPr>
        <w:t>speciális</w:t>
      </w:r>
      <w:proofErr w:type="gramEnd"/>
      <w:r w:rsidR="0051753B" w:rsidRPr="00BE381B">
        <w:rPr>
          <w:rFonts w:eastAsia="Dotum"/>
          <w:bCs/>
        </w:rPr>
        <w:t xml:space="preserve"> általános iskolába.</w:t>
      </w:r>
      <w:r w:rsidR="00CE5B34" w:rsidRPr="00BE381B">
        <w:rPr>
          <w:rFonts w:eastAsia="Dotum"/>
          <w:bCs/>
        </w:rPr>
        <w:t xml:space="preserve"> </w:t>
      </w:r>
      <w:r>
        <w:rPr>
          <w:rFonts w:eastAsia="Dotum"/>
          <w:bCs/>
        </w:rPr>
        <w:t>Kettő gyermeket küldtünk felülvizsgálatra az iskolaérettség megállapításához. Az egyik gyermekünket tovább</w:t>
      </w:r>
      <w:r w:rsidR="00294037">
        <w:rPr>
          <w:rFonts w:eastAsia="Dotum"/>
          <w:bCs/>
        </w:rPr>
        <w:t xml:space="preserve"> </w:t>
      </w:r>
      <w:r>
        <w:rPr>
          <w:rFonts w:eastAsia="Dotum"/>
          <w:bCs/>
        </w:rPr>
        <w:t>küldték a Megyei Pedagógiai Szakszolgálathoz. A nyár folyamán megvizsgálták és Ő is megkezdheti tanulmányait szeptembertől az általános iskolába. 11</w:t>
      </w:r>
      <w:r w:rsidR="00CE5B34" w:rsidRPr="00BE381B">
        <w:rPr>
          <w:rFonts w:eastAsia="Dotum"/>
          <w:bCs/>
        </w:rPr>
        <w:t xml:space="preserve"> gyermek szülői egyetértéssel még egy év óvodai nevelésben részesül, aki augusztus 31. napjáig tölti a hatodik életévét.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t>Az iskolá</w:t>
      </w:r>
      <w:r w:rsidR="00C00B6E">
        <w:rPr>
          <w:rFonts w:eastAsia="Dotum"/>
          <w:bCs/>
        </w:rPr>
        <w:t>ba menő gyermekek (37</w:t>
      </w:r>
      <w:r w:rsidR="00CE5B34" w:rsidRPr="00BE381B">
        <w:rPr>
          <w:rFonts w:eastAsia="Dotum"/>
          <w:bCs/>
        </w:rPr>
        <w:t xml:space="preserve"> fő) csoportátlagban 85-</w:t>
      </w:r>
      <w:r w:rsidR="0051753B" w:rsidRPr="00BE381B">
        <w:rPr>
          <w:rFonts w:eastAsia="Dotum"/>
          <w:bCs/>
        </w:rPr>
        <w:t>100</w:t>
      </w:r>
      <w:r w:rsidRPr="00BE381B">
        <w:rPr>
          <w:rFonts w:eastAsia="Dotum"/>
          <w:bCs/>
        </w:rPr>
        <w:t>% -</w:t>
      </w:r>
      <w:proofErr w:type="spellStart"/>
      <w:r w:rsidRPr="00BE381B">
        <w:rPr>
          <w:rFonts w:eastAsia="Dotum"/>
          <w:bCs/>
        </w:rPr>
        <w:t>ban</w:t>
      </w:r>
      <w:proofErr w:type="spellEnd"/>
      <w:r w:rsidRPr="00BE381B">
        <w:rPr>
          <w:rFonts w:eastAsia="Dotum"/>
          <w:bCs/>
        </w:rPr>
        <w:t xml:space="preserve"> elérték a siker</w:t>
      </w:r>
      <w:proofErr w:type="gramStart"/>
      <w:r w:rsidRPr="00BE381B">
        <w:rPr>
          <w:rFonts w:eastAsia="Dotum"/>
          <w:bCs/>
        </w:rPr>
        <w:t>kritérium</w:t>
      </w:r>
      <w:proofErr w:type="gramEnd"/>
      <w:r w:rsidRPr="00BE381B">
        <w:rPr>
          <w:rFonts w:eastAsia="Dotum"/>
          <w:bCs/>
        </w:rPr>
        <w:t xml:space="preserve"> táblázatban megfogalmazott fejlődés jellemzői óvodáskor végé</w:t>
      </w:r>
      <w:r w:rsidR="007B4CAE" w:rsidRPr="00BE381B">
        <w:rPr>
          <w:rFonts w:eastAsia="Dotum"/>
          <w:bCs/>
        </w:rPr>
        <w:t>re fejlettségi szintet.</w:t>
      </w:r>
      <w:r w:rsidR="004C0E93" w:rsidRPr="00BE381B">
        <w:rPr>
          <w:rFonts w:eastAsia="Dotum"/>
          <w:bCs/>
        </w:rPr>
        <w:t xml:space="preserve"> A </w:t>
      </w:r>
      <w:r w:rsidR="004C0E93" w:rsidRPr="00E62CEC">
        <w:rPr>
          <w:rFonts w:eastAsia="Dotum"/>
          <w:bCs/>
        </w:rPr>
        <w:t>hozzáadott pedagógia</w:t>
      </w:r>
      <w:r w:rsidR="004A131E" w:rsidRPr="00E62CEC">
        <w:rPr>
          <w:rFonts w:eastAsia="Dotum"/>
          <w:bCs/>
        </w:rPr>
        <w:t>i érték szinte minden esetben 65</w:t>
      </w:r>
      <w:r w:rsidR="004C0E93" w:rsidRPr="00E62CEC">
        <w:rPr>
          <w:rFonts w:eastAsia="Dotum"/>
          <w:bCs/>
        </w:rPr>
        <w:t xml:space="preserve">% </w:t>
      </w:r>
      <w:proofErr w:type="gramStart"/>
      <w:r w:rsidR="004C0E93" w:rsidRPr="00E62CEC">
        <w:rPr>
          <w:rFonts w:eastAsia="Dotum"/>
          <w:bCs/>
        </w:rPr>
        <w:t>fö</w:t>
      </w:r>
      <w:r w:rsidR="00E62CEC" w:rsidRPr="00E62CEC">
        <w:rPr>
          <w:rFonts w:eastAsia="Dotum"/>
          <w:bCs/>
        </w:rPr>
        <w:t xml:space="preserve">lötti </w:t>
      </w:r>
      <w:r w:rsidR="00AD76B5" w:rsidRPr="00E62CEC">
        <w:rPr>
          <w:rFonts w:eastAsia="Dotum"/>
          <w:bCs/>
        </w:rPr>
        <w:t>,</w:t>
      </w:r>
      <w:proofErr w:type="gramEnd"/>
      <w:r w:rsidR="00AD76B5" w:rsidRPr="00BE381B">
        <w:rPr>
          <w:rFonts w:eastAsia="Dotum"/>
          <w:bCs/>
        </w:rPr>
        <w:t xml:space="preserve"> azoknál a gyermekeknél nem</w:t>
      </w:r>
      <w:r w:rsidR="004C0E93" w:rsidRPr="00BE381B">
        <w:rPr>
          <w:rFonts w:eastAsia="Dotum"/>
          <w:bCs/>
        </w:rPr>
        <w:t>,</w:t>
      </w:r>
      <w:r w:rsidR="00C7622E">
        <w:rPr>
          <w:rFonts w:eastAsia="Dotum"/>
          <w:bCs/>
        </w:rPr>
        <w:t xml:space="preserve"> </w:t>
      </w:r>
      <w:r w:rsidR="004C0E93" w:rsidRPr="00BE381B">
        <w:rPr>
          <w:rFonts w:eastAsia="Dotum"/>
          <w:bCs/>
        </w:rPr>
        <w:t>akik ebben a nevelési évben csatlakoztak a csoporthoz.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lastRenderedPageBreak/>
        <w:t>Eredményesség:</w:t>
      </w:r>
    </w:p>
    <w:p w:rsidR="00397F2B" w:rsidRPr="00BE381B" w:rsidRDefault="00397F2B" w:rsidP="00BE381B">
      <w:pPr>
        <w:spacing w:line="360" w:lineRule="auto"/>
        <w:ind w:left="705"/>
        <w:jc w:val="both"/>
        <w:rPr>
          <w:rFonts w:eastAsia="Dotum"/>
          <w:bCs/>
        </w:rPr>
      </w:pPr>
      <w:r w:rsidRPr="00BE381B">
        <w:rPr>
          <w:rFonts w:eastAsia="Dotum"/>
          <w:bCs/>
        </w:rPr>
        <w:t>A gyermekek neveltségi szintje a siker</w:t>
      </w:r>
      <w:proofErr w:type="gramStart"/>
      <w:r w:rsidRPr="00BE381B">
        <w:rPr>
          <w:rFonts w:eastAsia="Dotum"/>
          <w:bCs/>
        </w:rPr>
        <w:t>kritérium</w:t>
      </w:r>
      <w:proofErr w:type="gramEnd"/>
      <w:r w:rsidRPr="00BE381B">
        <w:rPr>
          <w:rFonts w:eastAsia="Dotum"/>
          <w:bCs/>
        </w:rPr>
        <w:t xml:space="preserve"> táblázatok, az érés almafájának elemzése alapján jó. </w:t>
      </w:r>
    </w:p>
    <w:p w:rsidR="00397F2B" w:rsidRPr="00BE381B" w:rsidRDefault="00397F2B" w:rsidP="00BE381B">
      <w:pPr>
        <w:spacing w:line="360" w:lineRule="auto"/>
        <w:ind w:left="705"/>
        <w:jc w:val="both"/>
        <w:rPr>
          <w:rFonts w:eastAsia="Dotum"/>
          <w:bCs/>
        </w:rPr>
      </w:pPr>
      <w:r w:rsidRPr="00BE381B">
        <w:rPr>
          <w:rFonts w:eastAsia="Dotum"/>
          <w:bCs/>
        </w:rPr>
        <w:t>Megtörtént idén az után követés, volt óvodásaink jól teljesítettek az iskolákban, igazán büszkék vagyunk rájuk.</w:t>
      </w:r>
    </w:p>
    <w:p w:rsidR="00397F2B" w:rsidRPr="00BE381B" w:rsidRDefault="00397F2B" w:rsidP="00FC4506">
      <w:pPr>
        <w:ind w:left="705"/>
        <w:jc w:val="both"/>
        <w:rPr>
          <w:rFonts w:eastAsia="Dotum"/>
          <w:bCs/>
        </w:rPr>
      </w:pPr>
    </w:p>
    <w:p w:rsidR="00397F2B" w:rsidRPr="00163FB2" w:rsidRDefault="00397F2B" w:rsidP="00163FB2">
      <w:pPr>
        <w:pStyle w:val="13"/>
      </w:pPr>
      <w:bookmarkStart w:id="6" w:name="_Toc520956022"/>
      <w:r w:rsidRPr="00163FB2">
        <w:t>1.2.4.Felvételi adatok</w:t>
      </w:r>
      <w:bookmarkEnd w:id="6"/>
    </w:p>
    <w:p w:rsidR="00397F2B" w:rsidRPr="00BE381B" w:rsidRDefault="00397F2B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67"/>
        <w:gridCol w:w="2265"/>
        <w:gridCol w:w="2265"/>
      </w:tblGrid>
      <w:tr w:rsidR="007E1515" w:rsidRPr="00BE381B" w:rsidTr="00714B43">
        <w:tc>
          <w:tcPr>
            <w:tcW w:w="2302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Adatok</w:t>
            </w:r>
          </w:p>
        </w:tc>
        <w:tc>
          <w:tcPr>
            <w:tcW w:w="2302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Beiratkozott gyermekek létszáma</w:t>
            </w:r>
          </w:p>
        </w:tc>
        <w:tc>
          <w:tcPr>
            <w:tcW w:w="2303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Elutasított gyermekek </w:t>
            </w:r>
          </w:p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létszáma</w:t>
            </w:r>
          </w:p>
        </w:tc>
        <w:tc>
          <w:tcPr>
            <w:tcW w:w="2303" w:type="dxa"/>
          </w:tcPr>
          <w:p w:rsidR="00397F2B" w:rsidRPr="00BE381B" w:rsidRDefault="00397F2B" w:rsidP="00714B43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Felvételt nyert gyermekek létszáma</w:t>
            </w:r>
          </w:p>
        </w:tc>
      </w:tr>
      <w:tr w:rsidR="00397F2B" w:rsidRPr="00BE381B" w:rsidTr="00714B43">
        <w:tc>
          <w:tcPr>
            <w:tcW w:w="2302" w:type="dxa"/>
          </w:tcPr>
          <w:p w:rsidR="00397F2B" w:rsidRPr="00BE381B" w:rsidRDefault="00C00B6E" w:rsidP="00714B43">
            <w:pPr>
              <w:jc w:val="both"/>
              <w:rPr>
                <w:rFonts w:eastAsia="Dotum"/>
                <w:sz w:val="20"/>
                <w:szCs w:val="20"/>
              </w:rPr>
            </w:pPr>
            <w:r>
              <w:rPr>
                <w:rFonts w:eastAsia="Dotum"/>
                <w:sz w:val="20"/>
                <w:szCs w:val="20"/>
              </w:rPr>
              <w:t>2019/2020</w:t>
            </w:r>
            <w:r w:rsidR="00397F2B" w:rsidRPr="00BE381B">
              <w:rPr>
                <w:rFonts w:eastAsia="Dotum"/>
                <w:sz w:val="20"/>
                <w:szCs w:val="20"/>
              </w:rPr>
              <w:t xml:space="preserve"> nevelési évre</w:t>
            </w:r>
          </w:p>
        </w:tc>
        <w:tc>
          <w:tcPr>
            <w:tcW w:w="2302" w:type="dxa"/>
          </w:tcPr>
          <w:p w:rsidR="00397F2B" w:rsidRPr="00BE381B" w:rsidRDefault="0024661D" w:rsidP="00714B43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34</w:t>
            </w:r>
          </w:p>
        </w:tc>
        <w:tc>
          <w:tcPr>
            <w:tcW w:w="2303" w:type="dxa"/>
          </w:tcPr>
          <w:p w:rsidR="00397F2B" w:rsidRPr="00BE381B" w:rsidRDefault="00397F2B" w:rsidP="00714B43">
            <w:pPr>
              <w:jc w:val="center"/>
              <w:rPr>
                <w:rFonts w:eastAsia="Dotum"/>
              </w:rPr>
            </w:pPr>
          </w:p>
        </w:tc>
        <w:tc>
          <w:tcPr>
            <w:tcW w:w="2303" w:type="dxa"/>
          </w:tcPr>
          <w:p w:rsidR="00397F2B" w:rsidRPr="00BE381B" w:rsidRDefault="00890493" w:rsidP="00714B43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3</w:t>
            </w:r>
            <w:r w:rsidR="0024661D">
              <w:rPr>
                <w:rFonts w:eastAsia="Dotum"/>
              </w:rPr>
              <w:t>4</w:t>
            </w:r>
          </w:p>
        </w:tc>
      </w:tr>
    </w:tbl>
    <w:p w:rsidR="00397F2B" w:rsidRPr="00C00B6E" w:rsidRDefault="00397F2B" w:rsidP="008E6FF4">
      <w:pPr>
        <w:jc w:val="both"/>
        <w:rPr>
          <w:rFonts w:eastAsia="Dotum"/>
          <w:bCs/>
        </w:rPr>
      </w:pPr>
    </w:p>
    <w:p w:rsidR="00397F2B" w:rsidRDefault="008A37B2" w:rsidP="00C00B6E">
      <w:pPr>
        <w:spacing w:line="360" w:lineRule="auto"/>
        <w:jc w:val="both"/>
        <w:rPr>
          <w:rFonts w:eastAsia="Dotum"/>
        </w:rPr>
      </w:pPr>
      <w:r>
        <w:rPr>
          <w:rFonts w:eastAsia="Dotum"/>
          <w:bCs/>
        </w:rPr>
        <w:t xml:space="preserve">Tíz </w:t>
      </w:r>
      <w:r w:rsidR="00C00B6E" w:rsidRPr="00C00B6E">
        <w:rPr>
          <w:rFonts w:eastAsia="Dotum"/>
          <w:bCs/>
        </w:rPr>
        <w:t>gyermekünk már</w:t>
      </w:r>
      <w:r w:rsidR="005E58F2">
        <w:rPr>
          <w:rFonts w:eastAsia="Dotum"/>
          <w:bCs/>
        </w:rPr>
        <w:t xml:space="preserve"> jelezte, hogy költözés miatt (</w:t>
      </w:r>
      <w:r w:rsidR="00C00B6E" w:rsidRPr="00C00B6E">
        <w:rPr>
          <w:rFonts w:eastAsia="Dotum"/>
          <w:bCs/>
        </w:rPr>
        <w:t>más város, külföld, városon belül), nem óvodánkban</w:t>
      </w:r>
      <w:r w:rsidR="00C00B6E">
        <w:rPr>
          <w:rFonts w:eastAsia="Dotum"/>
        </w:rPr>
        <w:t xml:space="preserve"> kezdi meg a következő nevelési évet. </w:t>
      </w:r>
    </w:p>
    <w:p w:rsidR="0024661D" w:rsidRDefault="0024661D" w:rsidP="00C00B6E">
      <w:pPr>
        <w:spacing w:line="360" w:lineRule="auto"/>
        <w:jc w:val="both"/>
        <w:rPr>
          <w:rFonts w:eastAsia="Dotum"/>
        </w:rPr>
      </w:pPr>
    </w:p>
    <w:p w:rsidR="00C00B6E" w:rsidRPr="00BE381B" w:rsidRDefault="00C00B6E" w:rsidP="008E6FF4">
      <w:pPr>
        <w:jc w:val="both"/>
        <w:rPr>
          <w:rFonts w:eastAsia="Dotum"/>
        </w:rPr>
      </w:pPr>
    </w:p>
    <w:p w:rsidR="00397F2B" w:rsidRPr="00BE381B" w:rsidRDefault="00397F2B" w:rsidP="00163FB2">
      <w:pPr>
        <w:pStyle w:val="12"/>
      </w:pPr>
      <w:bookmarkStart w:id="7" w:name="_Toc520956023"/>
      <w:r w:rsidRPr="00BE381B">
        <w:t>1.3</w:t>
      </w:r>
      <w:r w:rsidR="00163FB2">
        <w:t>.</w:t>
      </w:r>
      <w:r w:rsidRPr="00BE381B">
        <w:t xml:space="preserve"> Humán erőforrás</w:t>
      </w:r>
      <w:bookmarkEnd w:id="7"/>
    </w:p>
    <w:p w:rsidR="00397F2B" w:rsidRPr="00BE381B" w:rsidRDefault="00397F2B" w:rsidP="008E6FF4">
      <w:pPr>
        <w:jc w:val="both"/>
        <w:rPr>
          <w:rFonts w:eastAsia="Dotum"/>
          <w:b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633"/>
        <w:gridCol w:w="1820"/>
        <w:gridCol w:w="3340"/>
      </w:tblGrid>
      <w:tr w:rsidR="007E1515" w:rsidRPr="00BE381B" w:rsidTr="00A4529D">
        <w:trPr>
          <w:trHeight w:val="263"/>
        </w:trPr>
        <w:tc>
          <w:tcPr>
            <w:tcW w:w="2302" w:type="dxa"/>
            <w:vMerge w:val="restart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</w:t>
            </w:r>
          </w:p>
        </w:tc>
        <w:tc>
          <w:tcPr>
            <w:tcW w:w="3476" w:type="dxa"/>
            <w:gridSpan w:val="2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Engedélyezett álláshelyek</w:t>
            </w:r>
          </w:p>
        </w:tc>
        <w:tc>
          <w:tcPr>
            <w:tcW w:w="340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Engedélyezett álláshelyek száma</w:t>
            </w:r>
          </w:p>
        </w:tc>
      </w:tr>
      <w:tr w:rsidR="007E1515" w:rsidRPr="00BE381B" w:rsidTr="00A4529D">
        <w:trPr>
          <w:trHeight w:val="262"/>
        </w:trPr>
        <w:tc>
          <w:tcPr>
            <w:tcW w:w="2302" w:type="dxa"/>
            <w:vMerge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634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Óvodapedagógus</w:t>
            </w:r>
          </w:p>
        </w:tc>
        <w:tc>
          <w:tcPr>
            <w:tcW w:w="184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Pedagógiai munkát közvetlen segítők</w:t>
            </w:r>
          </w:p>
        </w:tc>
        <w:tc>
          <w:tcPr>
            <w:tcW w:w="340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Technikai</w:t>
            </w:r>
          </w:p>
        </w:tc>
      </w:tr>
      <w:tr w:rsidR="00397F2B" w:rsidRPr="00BE381B" w:rsidTr="00A4529D">
        <w:tc>
          <w:tcPr>
            <w:tcW w:w="2302" w:type="dxa"/>
          </w:tcPr>
          <w:p w:rsidR="00397F2B" w:rsidRPr="00BE381B" w:rsidRDefault="005D1A35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201</w:t>
            </w:r>
            <w:r w:rsidR="0075355F" w:rsidRPr="00BE381B">
              <w:rPr>
                <w:rFonts w:eastAsia="Dotum"/>
                <w:sz w:val="20"/>
                <w:szCs w:val="20"/>
              </w:rPr>
              <w:t>8</w:t>
            </w:r>
            <w:r w:rsidR="00E5456F" w:rsidRPr="00BE381B">
              <w:rPr>
                <w:rFonts w:eastAsia="Dotum"/>
                <w:sz w:val="20"/>
                <w:szCs w:val="20"/>
              </w:rPr>
              <w:t>.09.01</w:t>
            </w:r>
          </w:p>
        </w:tc>
        <w:tc>
          <w:tcPr>
            <w:tcW w:w="1634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14</w:t>
            </w:r>
          </w:p>
        </w:tc>
        <w:tc>
          <w:tcPr>
            <w:tcW w:w="1842" w:type="dxa"/>
          </w:tcPr>
          <w:p w:rsidR="00397F2B" w:rsidRPr="00BE381B" w:rsidRDefault="00397F2B" w:rsidP="00AD11D0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10</w:t>
            </w:r>
          </w:p>
        </w:tc>
        <w:tc>
          <w:tcPr>
            <w:tcW w:w="3402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1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Engedélyezett létszámokból a plusz két főt (1 óvodapedagógus, 1 fő pedagógiai </w:t>
      </w:r>
      <w:proofErr w:type="gramStart"/>
      <w:r w:rsidRPr="00BE381B">
        <w:rPr>
          <w:rFonts w:eastAsia="Dotum"/>
        </w:rPr>
        <w:t>asszisztens</w:t>
      </w:r>
      <w:proofErr w:type="gramEnd"/>
      <w:r w:rsidR="00E35BD8">
        <w:rPr>
          <w:rFonts w:eastAsia="Dotum"/>
        </w:rPr>
        <w:t xml:space="preserve">) a Suzuki </w:t>
      </w:r>
      <w:proofErr w:type="spellStart"/>
      <w:r w:rsidR="00E35BD8">
        <w:rPr>
          <w:rFonts w:eastAsia="Dotum"/>
        </w:rPr>
        <w:t>Zrt</w:t>
      </w:r>
      <w:proofErr w:type="spellEnd"/>
      <w:r w:rsidR="00E35BD8">
        <w:rPr>
          <w:rFonts w:eastAsia="Dotum"/>
        </w:rPr>
        <w:t xml:space="preserve">. </w:t>
      </w:r>
      <w:r w:rsidR="00C00B6E">
        <w:rPr>
          <w:rFonts w:eastAsia="Dotum"/>
        </w:rPr>
        <w:t xml:space="preserve">gyár </w:t>
      </w:r>
      <w:r w:rsidR="00E35BD8">
        <w:rPr>
          <w:rFonts w:eastAsia="Dotum"/>
        </w:rPr>
        <w:t>finanszírozza.</w:t>
      </w:r>
    </w:p>
    <w:p w:rsidR="00707180" w:rsidRPr="00BE381B" w:rsidRDefault="00707180" w:rsidP="008E6FF4">
      <w:pPr>
        <w:jc w:val="both"/>
        <w:rPr>
          <w:rFonts w:eastAsia="Dotum"/>
        </w:rPr>
      </w:pPr>
    </w:p>
    <w:p w:rsidR="00707180" w:rsidRPr="00BE381B" w:rsidRDefault="00707180" w:rsidP="008E6FF4">
      <w:pPr>
        <w:jc w:val="both"/>
        <w:rPr>
          <w:rFonts w:eastAsia="Dotum"/>
        </w:rPr>
      </w:pPr>
    </w:p>
    <w:p w:rsidR="00397F2B" w:rsidRPr="00BE381B" w:rsidRDefault="00397F2B" w:rsidP="00163FB2">
      <w:pPr>
        <w:pStyle w:val="13"/>
      </w:pPr>
      <w:bookmarkStart w:id="8" w:name="_Toc520956024"/>
      <w:r w:rsidRPr="00BE381B">
        <w:t>1.3.1. Nem pedagógus munkakörben dolgozók adatai</w:t>
      </w:r>
      <w:bookmarkEnd w:id="8"/>
    </w:p>
    <w:p w:rsidR="00397F2B" w:rsidRPr="00BE381B" w:rsidRDefault="00397F2B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1712"/>
        <w:gridCol w:w="2098"/>
        <w:gridCol w:w="1686"/>
        <w:gridCol w:w="1815"/>
      </w:tblGrid>
      <w:tr w:rsidR="007E1515" w:rsidRPr="00BE381B" w:rsidTr="00A4529D">
        <w:trPr>
          <w:trHeight w:val="390"/>
        </w:trPr>
        <w:tc>
          <w:tcPr>
            <w:tcW w:w="1768" w:type="dxa"/>
            <w:vMerge w:val="restart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</w:t>
            </w:r>
          </w:p>
        </w:tc>
        <w:tc>
          <w:tcPr>
            <w:tcW w:w="3869" w:type="dxa"/>
            <w:gridSpan w:val="2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nevelő munkát közvetlenül segítő</w:t>
            </w:r>
          </w:p>
        </w:tc>
        <w:tc>
          <w:tcPr>
            <w:tcW w:w="1701" w:type="dxa"/>
            <w:vMerge w:val="restart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Óvodatitkár</w:t>
            </w:r>
          </w:p>
        </w:tc>
        <w:tc>
          <w:tcPr>
            <w:tcW w:w="1842" w:type="dxa"/>
            <w:vMerge w:val="restart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Udvaros</w:t>
            </w:r>
          </w:p>
        </w:tc>
      </w:tr>
      <w:tr w:rsidR="007E1515" w:rsidRPr="00BE381B" w:rsidTr="00A4529D">
        <w:trPr>
          <w:trHeight w:val="390"/>
        </w:trPr>
        <w:tc>
          <w:tcPr>
            <w:tcW w:w="1768" w:type="dxa"/>
            <w:vMerge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74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Dajka</w:t>
            </w:r>
          </w:p>
        </w:tc>
        <w:tc>
          <w:tcPr>
            <w:tcW w:w="2127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Pedagógiai </w:t>
            </w:r>
            <w:proofErr w:type="gramStart"/>
            <w:r w:rsidRPr="00BE381B">
              <w:rPr>
                <w:rFonts w:eastAsia="Dotum"/>
                <w:sz w:val="20"/>
                <w:szCs w:val="20"/>
              </w:rPr>
              <w:t>asszisztens</w:t>
            </w:r>
            <w:proofErr w:type="gramEnd"/>
          </w:p>
        </w:tc>
        <w:tc>
          <w:tcPr>
            <w:tcW w:w="1701" w:type="dxa"/>
            <w:vMerge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</w:p>
        </w:tc>
      </w:tr>
      <w:tr w:rsidR="00397F2B" w:rsidRPr="00BE381B" w:rsidTr="00A4529D">
        <w:tc>
          <w:tcPr>
            <w:tcW w:w="1768" w:type="dxa"/>
          </w:tcPr>
          <w:p w:rsidR="00397F2B" w:rsidRPr="00BE381B" w:rsidRDefault="0075355F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2018</w:t>
            </w:r>
            <w:r w:rsidR="00E5456F" w:rsidRPr="00BE381B">
              <w:rPr>
                <w:rFonts w:eastAsia="Dotum"/>
                <w:sz w:val="20"/>
                <w:szCs w:val="20"/>
              </w:rPr>
              <w:t>.09.01</w:t>
            </w:r>
          </w:p>
        </w:tc>
        <w:tc>
          <w:tcPr>
            <w:tcW w:w="1742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6</w:t>
            </w:r>
          </w:p>
        </w:tc>
        <w:tc>
          <w:tcPr>
            <w:tcW w:w="2127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3</w:t>
            </w:r>
          </w:p>
        </w:tc>
        <w:tc>
          <w:tcPr>
            <w:tcW w:w="17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1</w:t>
            </w:r>
          </w:p>
        </w:tc>
        <w:tc>
          <w:tcPr>
            <w:tcW w:w="1842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1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75355F" w:rsidP="008E6FF4">
      <w:pPr>
        <w:jc w:val="both"/>
        <w:rPr>
          <w:rFonts w:eastAsia="Dotum"/>
        </w:rPr>
      </w:pPr>
      <w:r w:rsidRPr="00BE381B">
        <w:rPr>
          <w:rFonts w:eastAsia="Dotum"/>
        </w:rPr>
        <w:t xml:space="preserve">Az udvaros 2018. január 1.-től teljes </w:t>
      </w:r>
      <w:r w:rsidR="00397F2B" w:rsidRPr="00BE381B">
        <w:rPr>
          <w:rFonts w:eastAsia="Dotum"/>
        </w:rPr>
        <w:t xml:space="preserve">munkaidőben </w:t>
      </w:r>
      <w:r w:rsidRPr="00BE381B">
        <w:rPr>
          <w:rFonts w:eastAsia="Dotum"/>
        </w:rPr>
        <w:t>dolgozik. Munkaideje reggel 5-13</w:t>
      </w:r>
      <w:r w:rsidR="00397F2B" w:rsidRPr="00BE381B">
        <w:rPr>
          <w:rFonts w:eastAsia="Dotum"/>
        </w:rPr>
        <w:t xml:space="preserve"> óráig.</w:t>
      </w:r>
    </w:p>
    <w:p w:rsidR="000952E4" w:rsidRPr="00BE381B" w:rsidRDefault="000952E4" w:rsidP="008E6FF4">
      <w:pPr>
        <w:jc w:val="both"/>
        <w:rPr>
          <w:rFonts w:eastAsia="Dotum"/>
        </w:rPr>
      </w:pPr>
    </w:p>
    <w:p w:rsidR="006F3891" w:rsidRPr="00BE381B" w:rsidRDefault="006F3891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  <w:r w:rsidRPr="00BE381B">
        <w:rPr>
          <w:rFonts w:eastAsia="Dotum"/>
        </w:rPr>
        <w:t>Dajkák létszáma 6 fő</w:t>
      </w:r>
    </w:p>
    <w:p w:rsidR="00397F2B" w:rsidRPr="00BE381B" w:rsidRDefault="00397F2B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1"/>
        <w:gridCol w:w="1265"/>
        <w:gridCol w:w="1265"/>
        <w:gridCol w:w="1265"/>
        <w:gridCol w:w="1265"/>
        <w:gridCol w:w="1265"/>
        <w:gridCol w:w="1244"/>
      </w:tblGrid>
      <w:tr w:rsidR="007E1515" w:rsidRPr="00BE381B" w:rsidTr="00A4529D">
        <w:tc>
          <w:tcPr>
            <w:tcW w:w="150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Szakmai végzettség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397F2B" w:rsidRPr="00BE381B" w:rsidRDefault="00397F2B" w:rsidP="00A4529D">
            <w:pPr>
              <w:jc w:val="center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6</w:t>
            </w:r>
          </w:p>
        </w:tc>
      </w:tr>
      <w:tr w:rsidR="007E1515" w:rsidRPr="00BE381B" w:rsidTr="00A4529D">
        <w:tc>
          <w:tcPr>
            <w:tcW w:w="150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Dajka szakmunkás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  <w:tc>
          <w:tcPr>
            <w:tcW w:w="1279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</w:tr>
      <w:tr w:rsidR="00397F2B" w:rsidRPr="00BE381B" w:rsidTr="00A4529D">
        <w:tc>
          <w:tcPr>
            <w:tcW w:w="1502" w:type="dxa"/>
          </w:tcPr>
          <w:p w:rsidR="00397F2B" w:rsidRPr="00BE381B" w:rsidRDefault="00397F2B" w:rsidP="00A4529D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lastRenderedPageBreak/>
              <w:t>Egyéb középfokú végzettség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  <w:tc>
          <w:tcPr>
            <w:tcW w:w="1301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x</w:t>
            </w:r>
          </w:p>
        </w:tc>
        <w:tc>
          <w:tcPr>
            <w:tcW w:w="1279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6F3891" w:rsidRPr="00BE381B" w:rsidRDefault="006F3891" w:rsidP="008E6FF4">
      <w:pPr>
        <w:jc w:val="both"/>
        <w:rPr>
          <w:rFonts w:eastAsia="Dotum"/>
        </w:rPr>
      </w:pPr>
    </w:p>
    <w:p w:rsidR="00397F2B" w:rsidRPr="00BE381B" w:rsidRDefault="00397F2B" w:rsidP="00E27D53">
      <w:pPr>
        <w:jc w:val="both"/>
        <w:rPr>
          <w:rFonts w:eastAsia="Dotum"/>
          <w:bCs/>
        </w:rPr>
      </w:pPr>
      <w:r w:rsidRPr="00BE381B">
        <w:rPr>
          <w:rFonts w:eastAsia="Dotum"/>
          <w:bCs/>
        </w:rPr>
        <w:t xml:space="preserve">Pedagógiai </w:t>
      </w:r>
      <w:proofErr w:type="gramStart"/>
      <w:r w:rsidRPr="00BE381B">
        <w:rPr>
          <w:rFonts w:eastAsia="Dotum"/>
          <w:bCs/>
        </w:rPr>
        <w:t>asszisztensek</w:t>
      </w:r>
      <w:proofErr w:type="gramEnd"/>
      <w:r w:rsidRPr="00BE381B">
        <w:rPr>
          <w:rFonts w:eastAsia="Dotum"/>
          <w:bCs/>
        </w:rPr>
        <w:t xml:space="preserve"> létszáma 3 fő</w:t>
      </w:r>
    </w:p>
    <w:p w:rsidR="00397F2B" w:rsidRPr="00BE381B" w:rsidRDefault="00397F2B" w:rsidP="008E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3"/>
        <w:gridCol w:w="456"/>
        <w:gridCol w:w="457"/>
        <w:gridCol w:w="457"/>
      </w:tblGrid>
      <w:tr w:rsidR="007E1515" w:rsidRPr="00BE381B" w:rsidTr="00A4529D">
        <w:tc>
          <w:tcPr>
            <w:tcW w:w="4863" w:type="dxa"/>
          </w:tcPr>
          <w:p w:rsidR="00397F2B" w:rsidRPr="00BE381B" w:rsidRDefault="00397F2B" w:rsidP="00A4529D">
            <w:pPr>
              <w:pStyle w:val="Tblzatfejlc"/>
              <w:spacing w:after="0"/>
              <w:jc w:val="left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  <w:r w:rsidRPr="00BE381B"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  <w:t>Szakmai végzettség</w:t>
            </w:r>
          </w:p>
        </w:tc>
        <w:tc>
          <w:tcPr>
            <w:tcW w:w="456" w:type="dxa"/>
          </w:tcPr>
          <w:p w:rsidR="00397F2B" w:rsidRPr="00BE381B" w:rsidRDefault="00397F2B" w:rsidP="00A4529D">
            <w:pPr>
              <w:pStyle w:val="Tblzatfejlc"/>
              <w:spacing w:after="0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</w:p>
          <w:p w:rsidR="00397F2B" w:rsidRPr="00BE381B" w:rsidRDefault="00397F2B" w:rsidP="00A4529D">
            <w:pPr>
              <w:pStyle w:val="Tblzatfejlc"/>
              <w:spacing w:after="0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  <w:r w:rsidRPr="00BE381B"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457" w:type="dxa"/>
          </w:tcPr>
          <w:p w:rsidR="00397F2B" w:rsidRPr="00BE381B" w:rsidRDefault="00397F2B" w:rsidP="00A4529D">
            <w:pPr>
              <w:pStyle w:val="Tblzatfejlc"/>
              <w:spacing w:after="0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</w:p>
          <w:p w:rsidR="00397F2B" w:rsidRPr="00BE381B" w:rsidRDefault="00397F2B" w:rsidP="00A4529D">
            <w:pPr>
              <w:pStyle w:val="Tblzatfejlc"/>
              <w:spacing w:after="0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  <w:r w:rsidRPr="00BE381B"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457" w:type="dxa"/>
          </w:tcPr>
          <w:p w:rsidR="00397F2B" w:rsidRPr="00BE381B" w:rsidRDefault="00397F2B" w:rsidP="00A4529D">
            <w:pPr>
              <w:pStyle w:val="Tblzatfejlc"/>
              <w:spacing w:after="0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</w:p>
          <w:p w:rsidR="00397F2B" w:rsidRPr="00BE381B" w:rsidRDefault="00397F2B" w:rsidP="00A4529D">
            <w:pPr>
              <w:pStyle w:val="Tblzatfejlc"/>
              <w:spacing w:after="0"/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</w:pPr>
            <w:r w:rsidRPr="00BE381B">
              <w:rPr>
                <w:rFonts w:ascii="Times New Roman" w:eastAsia="Dotum" w:hAnsi="Times New Roman"/>
                <w:b w:val="0"/>
                <w:i w:val="0"/>
                <w:color w:val="auto"/>
                <w:sz w:val="20"/>
              </w:rPr>
              <w:t>3</w:t>
            </w:r>
          </w:p>
        </w:tc>
      </w:tr>
      <w:tr w:rsidR="007E1515" w:rsidRPr="00BE381B" w:rsidTr="00A4529D">
        <w:tc>
          <w:tcPr>
            <w:tcW w:w="4863" w:type="dxa"/>
          </w:tcPr>
          <w:p w:rsidR="00397F2B" w:rsidRPr="00BE381B" w:rsidRDefault="00397F2B" w:rsidP="00A4529D">
            <w:pPr>
              <w:pStyle w:val="Tblzattartalom"/>
              <w:spacing w:after="0"/>
              <w:rPr>
                <w:rFonts w:ascii="Times New Roman" w:eastAsia="Dotum" w:hAnsi="Times New Roman"/>
                <w:color w:val="auto"/>
                <w:sz w:val="20"/>
              </w:rPr>
            </w:pPr>
            <w:r w:rsidRPr="00BE381B">
              <w:rPr>
                <w:rFonts w:ascii="Times New Roman" w:eastAsia="Dotum" w:hAnsi="Times New Roman"/>
                <w:color w:val="auto"/>
                <w:sz w:val="20"/>
              </w:rPr>
              <w:t xml:space="preserve">Pedagógiai </w:t>
            </w:r>
            <w:proofErr w:type="gramStart"/>
            <w:r w:rsidRPr="00BE381B">
              <w:rPr>
                <w:rFonts w:ascii="Times New Roman" w:eastAsia="Dotum" w:hAnsi="Times New Roman"/>
                <w:color w:val="auto"/>
                <w:sz w:val="20"/>
              </w:rPr>
              <w:t>asszisztensi</w:t>
            </w:r>
            <w:proofErr w:type="gramEnd"/>
            <w:r w:rsidRPr="00BE381B">
              <w:rPr>
                <w:rFonts w:ascii="Times New Roman" w:eastAsia="Dotum" w:hAnsi="Times New Roman"/>
                <w:color w:val="auto"/>
                <w:sz w:val="20"/>
              </w:rPr>
              <w:t xml:space="preserve"> végzettség</w:t>
            </w:r>
          </w:p>
        </w:tc>
        <w:tc>
          <w:tcPr>
            <w:tcW w:w="456" w:type="dxa"/>
          </w:tcPr>
          <w:p w:rsidR="00397F2B" w:rsidRPr="00BE381B" w:rsidRDefault="00397F2B" w:rsidP="00A4529D">
            <w:pPr>
              <w:pStyle w:val="Tblzattartalom"/>
              <w:jc w:val="center"/>
              <w:rPr>
                <w:rFonts w:ascii="Times New Roman" w:eastAsia="Dotum" w:hAnsi="Times New Roman"/>
                <w:color w:val="auto"/>
                <w:szCs w:val="24"/>
              </w:rPr>
            </w:pPr>
            <w:r w:rsidRPr="00BE381B">
              <w:rPr>
                <w:rFonts w:ascii="Times New Roman" w:eastAsia="Dotum" w:hAnsi="Times New Roman"/>
                <w:color w:val="auto"/>
                <w:szCs w:val="24"/>
              </w:rPr>
              <w:t>x</w:t>
            </w:r>
          </w:p>
        </w:tc>
        <w:tc>
          <w:tcPr>
            <w:tcW w:w="457" w:type="dxa"/>
          </w:tcPr>
          <w:p w:rsidR="00397F2B" w:rsidRPr="00BE381B" w:rsidRDefault="00397F2B" w:rsidP="00A4529D">
            <w:pPr>
              <w:pStyle w:val="Tblzattartalom"/>
              <w:jc w:val="center"/>
              <w:rPr>
                <w:rFonts w:ascii="Times New Roman" w:eastAsia="Dotum" w:hAnsi="Times New Roman"/>
                <w:color w:val="auto"/>
                <w:szCs w:val="24"/>
              </w:rPr>
            </w:pPr>
            <w:r w:rsidRPr="00BE381B">
              <w:rPr>
                <w:rFonts w:ascii="Times New Roman" w:eastAsia="Dotum" w:hAnsi="Times New Roman"/>
                <w:color w:val="auto"/>
                <w:szCs w:val="24"/>
              </w:rPr>
              <w:t>x</w:t>
            </w:r>
          </w:p>
        </w:tc>
        <w:tc>
          <w:tcPr>
            <w:tcW w:w="457" w:type="dxa"/>
          </w:tcPr>
          <w:p w:rsidR="00397F2B" w:rsidRPr="00BE381B" w:rsidRDefault="00397F2B" w:rsidP="00714B43">
            <w:pPr>
              <w:pStyle w:val="Tblzattartalom"/>
              <w:rPr>
                <w:rFonts w:ascii="Times New Roman" w:eastAsia="Dotum" w:hAnsi="Times New Roman"/>
                <w:color w:val="auto"/>
                <w:szCs w:val="24"/>
              </w:rPr>
            </w:pPr>
            <w:r w:rsidRPr="00BE381B">
              <w:rPr>
                <w:rFonts w:ascii="Times New Roman" w:eastAsia="Dotum" w:hAnsi="Times New Roman"/>
                <w:color w:val="auto"/>
                <w:szCs w:val="24"/>
              </w:rPr>
              <w:t>x</w:t>
            </w:r>
          </w:p>
        </w:tc>
      </w:tr>
      <w:tr w:rsidR="00397F2B" w:rsidRPr="00BE381B" w:rsidTr="00A4529D">
        <w:tc>
          <w:tcPr>
            <w:tcW w:w="4863" w:type="dxa"/>
          </w:tcPr>
          <w:p w:rsidR="00397F2B" w:rsidRPr="00BE381B" w:rsidRDefault="00397F2B" w:rsidP="00A4529D">
            <w:pPr>
              <w:pStyle w:val="Tblzattartalom"/>
              <w:spacing w:after="0"/>
              <w:rPr>
                <w:rFonts w:ascii="Times New Roman" w:eastAsia="Dotum" w:hAnsi="Times New Roman"/>
                <w:color w:val="auto"/>
                <w:sz w:val="20"/>
              </w:rPr>
            </w:pPr>
            <w:r w:rsidRPr="00BE381B">
              <w:rPr>
                <w:rFonts w:ascii="Times New Roman" w:eastAsia="Dotum" w:hAnsi="Times New Roman"/>
                <w:color w:val="auto"/>
                <w:sz w:val="20"/>
              </w:rPr>
              <w:t>Egyéb középfokú végzettség</w:t>
            </w:r>
          </w:p>
        </w:tc>
        <w:tc>
          <w:tcPr>
            <w:tcW w:w="456" w:type="dxa"/>
          </w:tcPr>
          <w:p w:rsidR="00397F2B" w:rsidRPr="00BE381B" w:rsidRDefault="00397F2B" w:rsidP="00A4529D">
            <w:pPr>
              <w:pStyle w:val="Tblzattartalom"/>
              <w:spacing w:after="0"/>
              <w:rPr>
                <w:rFonts w:ascii="Times New Roman" w:eastAsia="Dotum" w:hAnsi="Times New Roman"/>
                <w:color w:val="auto"/>
                <w:szCs w:val="24"/>
              </w:rPr>
            </w:pPr>
            <w:r w:rsidRPr="00BE381B">
              <w:rPr>
                <w:rFonts w:ascii="Times New Roman" w:eastAsia="Dotum" w:hAnsi="Times New Roman"/>
                <w:color w:val="auto"/>
                <w:szCs w:val="24"/>
              </w:rPr>
              <w:t>x</w:t>
            </w:r>
          </w:p>
        </w:tc>
        <w:tc>
          <w:tcPr>
            <w:tcW w:w="457" w:type="dxa"/>
          </w:tcPr>
          <w:p w:rsidR="00397F2B" w:rsidRPr="00BE381B" w:rsidRDefault="00397F2B" w:rsidP="00A4529D">
            <w:pPr>
              <w:pStyle w:val="Tblzattartalom"/>
              <w:spacing w:after="0"/>
              <w:jc w:val="center"/>
              <w:rPr>
                <w:rFonts w:ascii="Times New Roman" w:eastAsia="Dotum" w:hAnsi="Times New Roman"/>
                <w:color w:val="auto"/>
                <w:szCs w:val="24"/>
              </w:rPr>
            </w:pPr>
            <w:r w:rsidRPr="00BE381B">
              <w:rPr>
                <w:rFonts w:ascii="Times New Roman" w:eastAsia="Dotum" w:hAnsi="Times New Roman"/>
                <w:color w:val="auto"/>
                <w:szCs w:val="24"/>
              </w:rPr>
              <w:t>x</w:t>
            </w:r>
          </w:p>
        </w:tc>
        <w:tc>
          <w:tcPr>
            <w:tcW w:w="457" w:type="dxa"/>
          </w:tcPr>
          <w:p w:rsidR="00397F2B" w:rsidRPr="00BE381B" w:rsidRDefault="00397F2B" w:rsidP="00A4529D">
            <w:pPr>
              <w:pStyle w:val="Tblzattartalom"/>
              <w:spacing w:after="0"/>
              <w:jc w:val="center"/>
              <w:rPr>
                <w:rFonts w:ascii="Times New Roman" w:eastAsia="Dotum" w:hAnsi="Times New Roman"/>
                <w:color w:val="auto"/>
                <w:szCs w:val="24"/>
              </w:rPr>
            </w:pPr>
            <w:r w:rsidRPr="00BE381B">
              <w:rPr>
                <w:rFonts w:ascii="Times New Roman" w:eastAsia="Dotum" w:hAnsi="Times New Roman"/>
                <w:color w:val="auto"/>
                <w:szCs w:val="24"/>
              </w:rPr>
              <w:t>x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  <w:bCs/>
        </w:rPr>
      </w:pPr>
    </w:p>
    <w:p w:rsidR="006F3891" w:rsidRPr="00BE381B" w:rsidRDefault="006F3891" w:rsidP="008E6FF4">
      <w:pPr>
        <w:jc w:val="both"/>
        <w:rPr>
          <w:rFonts w:eastAsia="Dotum"/>
          <w:bCs/>
        </w:rPr>
      </w:pPr>
    </w:p>
    <w:p w:rsidR="00397F2B" w:rsidRPr="00BE381B" w:rsidRDefault="00397F2B" w:rsidP="008E6FF4">
      <w:pPr>
        <w:tabs>
          <w:tab w:val="left" w:pos="210"/>
        </w:tabs>
        <w:jc w:val="both"/>
        <w:rPr>
          <w:rFonts w:eastAsia="Dotum"/>
          <w:b/>
          <w:i/>
        </w:rPr>
      </w:pPr>
      <w:r w:rsidRPr="00BE381B">
        <w:rPr>
          <w:rFonts w:eastAsia="Dotum"/>
          <w:b/>
          <w:i/>
        </w:rPr>
        <w:t>A nevelő-fejlesztő munka személyi feltételei biztosítottak óvodánkban, az óvodapedagógusok száma 14 fő.</w:t>
      </w:r>
    </w:p>
    <w:p w:rsidR="00890493" w:rsidRPr="00BE381B" w:rsidRDefault="00890493" w:rsidP="008E6FF4">
      <w:pPr>
        <w:tabs>
          <w:tab w:val="left" w:pos="210"/>
        </w:tabs>
        <w:jc w:val="both"/>
        <w:rPr>
          <w:rFonts w:eastAsia="Dotum"/>
          <w:b/>
          <w:i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7E1515" w:rsidRPr="00BE381B" w:rsidTr="00890493">
        <w:trPr>
          <w:trHeight w:val="612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Szakmai végzettség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14</w:t>
            </w: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Felsőfokú óvodapedagógusi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Tanítónői</w:t>
            </w:r>
          </w:p>
          <w:p w:rsidR="009C432A" w:rsidRPr="00BE381B" w:rsidRDefault="009C432A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Fejlesztőpedagógusi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Egyéb felsőfokú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Szakvizsga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120 kredit pont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Roma nyelvvizsga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</w:tr>
      <w:tr w:rsidR="007E1515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Német nyelvvizsga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  <w:tr w:rsidR="00890493" w:rsidRPr="00BE381B" w:rsidTr="0075355F">
        <w:trPr>
          <w:trHeight w:val="340"/>
          <w:jc w:val="center"/>
        </w:trPr>
        <w:tc>
          <w:tcPr>
            <w:tcW w:w="2830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Angol nyelvvizsga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  <w:r w:rsidRPr="00BE381B">
              <w:rPr>
                <w:rFonts w:ascii="Times New Roman" w:eastAsia="Dotum" w:hAnsi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890493" w:rsidRPr="00BE381B" w:rsidRDefault="00890493" w:rsidP="00890493">
            <w:pPr>
              <w:pStyle w:val="Tblzattartalom"/>
              <w:spacing w:before="240" w:after="0" w:line="276" w:lineRule="auto"/>
              <w:jc w:val="center"/>
              <w:rPr>
                <w:rFonts w:ascii="Times New Roman" w:eastAsia="Dotum" w:hAnsi="Times New Roman"/>
                <w:color w:val="auto"/>
                <w:szCs w:val="22"/>
              </w:rPr>
            </w:pPr>
          </w:p>
        </w:tc>
      </w:tr>
    </w:tbl>
    <w:p w:rsidR="00397F2B" w:rsidRPr="00BE381B" w:rsidRDefault="00397F2B" w:rsidP="00890493">
      <w:pPr>
        <w:spacing w:line="276" w:lineRule="auto"/>
        <w:jc w:val="both"/>
        <w:rPr>
          <w:rFonts w:eastAsia="Dotum"/>
          <w:b/>
          <w:i/>
        </w:rPr>
      </w:pPr>
    </w:p>
    <w:p w:rsidR="00437173" w:rsidRPr="00BE381B" w:rsidRDefault="00437173" w:rsidP="008E6FF4">
      <w:pPr>
        <w:jc w:val="both"/>
        <w:rPr>
          <w:rFonts w:eastAsia="Dotum"/>
        </w:rPr>
      </w:pPr>
    </w:p>
    <w:p w:rsidR="00397F2B" w:rsidRPr="00BE381B" w:rsidRDefault="00397F2B" w:rsidP="00BE381B">
      <w:pPr>
        <w:tabs>
          <w:tab w:val="left" w:pos="210"/>
        </w:tabs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Az óvodapedagógusok végzettségeik alapján képesek, alkalmasak arra, hogy a pedagógiai program cél és feladatrendszerének megfelelően magas színvonalú nevelő-fejlesztő munkát végezzenek, és kifelé képviseljék az intézményben folyó nevelőmunka szakmai értékeit.</w:t>
      </w:r>
      <w:r w:rsidRPr="00BE381B">
        <w:rPr>
          <w:rFonts w:eastAsia="Dotum"/>
        </w:rPr>
        <w:tab/>
      </w:r>
    </w:p>
    <w:p w:rsidR="0075355F" w:rsidRPr="00BE381B" w:rsidRDefault="00437173" w:rsidP="00BE381B">
      <w:pPr>
        <w:tabs>
          <w:tab w:val="left" w:pos="210"/>
        </w:tabs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Egy pedagógus befejezte</w:t>
      </w:r>
      <w:r w:rsidR="00C00B6E">
        <w:rPr>
          <w:rFonts w:eastAsia="Dotum"/>
        </w:rPr>
        <w:t xml:space="preserve"> </w:t>
      </w:r>
      <w:r w:rsidRPr="00BE381B">
        <w:rPr>
          <w:rFonts w:eastAsia="Dotum"/>
        </w:rPr>
        <w:t>szakvizsgával záruló továbbképzését</w:t>
      </w:r>
      <w:r w:rsidR="008A37B2">
        <w:rPr>
          <w:rFonts w:eastAsia="Dotum"/>
        </w:rPr>
        <w:t>, melynek</w:t>
      </w:r>
      <w:r w:rsidR="00AD76B5" w:rsidRPr="00BE381B">
        <w:rPr>
          <w:rFonts w:eastAsia="Dotum"/>
        </w:rPr>
        <w:t xml:space="preserve"> </w:t>
      </w:r>
      <w:r w:rsidR="002F3EED">
        <w:rPr>
          <w:rFonts w:eastAsia="Dotum"/>
        </w:rPr>
        <w:t>továbbképzési</w:t>
      </w:r>
      <w:r w:rsidR="0075355F" w:rsidRPr="00BE381B">
        <w:rPr>
          <w:rFonts w:eastAsia="Dotum"/>
        </w:rPr>
        <w:t xml:space="preserve"> díját az óvoda 80%-</w:t>
      </w:r>
      <w:proofErr w:type="spellStart"/>
      <w:r w:rsidR="0075355F" w:rsidRPr="00BE381B">
        <w:rPr>
          <w:rFonts w:eastAsia="Dotum"/>
        </w:rPr>
        <w:t>kal</w:t>
      </w:r>
      <w:proofErr w:type="spellEnd"/>
      <w:r w:rsidR="0075355F" w:rsidRPr="00BE381B">
        <w:rPr>
          <w:rFonts w:eastAsia="Dotum"/>
        </w:rPr>
        <w:t xml:space="preserve"> támogatta. </w:t>
      </w:r>
    </w:p>
    <w:p w:rsidR="00397F2B" w:rsidRPr="00BE381B" w:rsidRDefault="00BE4FF0" w:rsidP="00BE381B">
      <w:pPr>
        <w:tabs>
          <w:tab w:val="left" w:pos="210"/>
        </w:tabs>
        <w:spacing w:line="360" w:lineRule="auto"/>
        <w:jc w:val="both"/>
        <w:rPr>
          <w:rFonts w:eastAsia="Dotum"/>
        </w:rPr>
      </w:pPr>
      <w:r>
        <w:rPr>
          <w:rFonts w:eastAsia="Dotum"/>
        </w:rPr>
        <w:lastRenderedPageBreak/>
        <w:t>Négy</w:t>
      </w:r>
      <w:r w:rsidR="00437173" w:rsidRPr="00BE4FF0">
        <w:rPr>
          <w:rFonts w:eastAsia="Dotum"/>
        </w:rPr>
        <w:t xml:space="preserve"> </w:t>
      </w:r>
      <w:proofErr w:type="gramStart"/>
      <w:r w:rsidR="00437173" w:rsidRPr="00BE4FF0">
        <w:rPr>
          <w:rFonts w:eastAsia="Dotum"/>
        </w:rPr>
        <w:t>kolléga</w:t>
      </w:r>
      <w:proofErr w:type="gramEnd"/>
      <w:r w:rsidR="00437173" w:rsidRPr="00BE4FF0">
        <w:rPr>
          <w:rFonts w:eastAsia="Dotum"/>
        </w:rPr>
        <w:t xml:space="preserve">nő </w:t>
      </w:r>
      <w:r w:rsidR="001C0711" w:rsidRPr="00BE4FF0">
        <w:rPr>
          <w:rFonts w:eastAsia="Dotum"/>
        </w:rPr>
        <w:t xml:space="preserve">30 </w:t>
      </w:r>
      <w:r w:rsidR="00437173" w:rsidRPr="00BE4FF0">
        <w:rPr>
          <w:rFonts w:eastAsia="Dotum"/>
        </w:rPr>
        <w:t>órás képzésen vett részt.</w:t>
      </w:r>
      <w:r w:rsidR="00BE381B" w:rsidRPr="00BE4FF0">
        <w:rPr>
          <w:rFonts w:eastAsia="Dotum"/>
        </w:rPr>
        <w:t xml:space="preserve"> </w:t>
      </w:r>
      <w:r w:rsidR="008E12D2" w:rsidRPr="00BE4FF0">
        <w:rPr>
          <w:rFonts w:eastAsia="Dotum"/>
        </w:rPr>
        <w:t>K</w:t>
      </w:r>
      <w:r w:rsidR="00AD76B5" w:rsidRPr="00BE4FF0">
        <w:rPr>
          <w:rFonts w:eastAsia="Dotum"/>
        </w:rPr>
        <w:t>e</w:t>
      </w:r>
      <w:r w:rsidR="00387A92" w:rsidRPr="00BE4FF0">
        <w:rPr>
          <w:rFonts w:eastAsia="Dotum"/>
        </w:rPr>
        <w:t>t</w:t>
      </w:r>
      <w:r w:rsidR="00AD76B5" w:rsidRPr="00BE4FF0">
        <w:rPr>
          <w:rFonts w:eastAsia="Dotum"/>
        </w:rPr>
        <w:t>tő</w:t>
      </w:r>
      <w:r w:rsidR="00387A92" w:rsidRPr="00BE4FF0">
        <w:rPr>
          <w:rFonts w:eastAsia="Dotum"/>
        </w:rPr>
        <w:t xml:space="preserve"> </w:t>
      </w:r>
      <w:proofErr w:type="gramStart"/>
      <w:r w:rsidR="00387A92" w:rsidRPr="00BE4FF0">
        <w:rPr>
          <w:rFonts w:eastAsia="Dotum"/>
        </w:rPr>
        <w:t>kolléga</w:t>
      </w:r>
      <w:proofErr w:type="gramEnd"/>
      <w:r w:rsidR="00387A92" w:rsidRPr="00BE4FF0">
        <w:rPr>
          <w:rFonts w:eastAsia="Dotum"/>
        </w:rPr>
        <w:t>nő továbbképzését megállapodás</w:t>
      </w:r>
      <w:r w:rsidR="00387A92" w:rsidRPr="00BE381B">
        <w:rPr>
          <w:rFonts w:eastAsia="Dotum"/>
        </w:rPr>
        <w:t xml:space="preserve"> szerint</w:t>
      </w:r>
      <w:r w:rsidR="008E12D2" w:rsidRPr="00BE381B">
        <w:rPr>
          <w:rFonts w:eastAsia="Dotum"/>
        </w:rPr>
        <w:t xml:space="preserve"> az itt tartott továbbké</w:t>
      </w:r>
      <w:r>
        <w:rPr>
          <w:rFonts w:eastAsia="Dotum"/>
        </w:rPr>
        <w:t>pzés fejében a szervezők állták.</w:t>
      </w:r>
      <w:r w:rsidR="008E12D2" w:rsidRPr="00BE381B">
        <w:rPr>
          <w:rFonts w:eastAsia="Dotum"/>
        </w:rPr>
        <w:t xml:space="preserve"> </w:t>
      </w:r>
      <w:r>
        <w:rPr>
          <w:rFonts w:eastAsia="Dotum"/>
        </w:rPr>
        <w:t xml:space="preserve">Egy  </w:t>
      </w:r>
      <w:proofErr w:type="gramStart"/>
      <w:r w:rsidR="00DC3731">
        <w:rPr>
          <w:rFonts w:eastAsia="Dotum"/>
        </w:rPr>
        <w:t>kolléga</w:t>
      </w:r>
      <w:proofErr w:type="gramEnd"/>
      <w:r w:rsidR="00DC3731">
        <w:rPr>
          <w:rFonts w:eastAsia="Dotum"/>
        </w:rPr>
        <w:t xml:space="preserve">nő </w:t>
      </w:r>
      <w:r>
        <w:rPr>
          <w:rFonts w:eastAsia="Dotum"/>
        </w:rPr>
        <w:t xml:space="preserve">saját költségén vett részt a képzésen. Kettő </w:t>
      </w:r>
      <w:proofErr w:type="gramStart"/>
      <w:r>
        <w:rPr>
          <w:rFonts w:eastAsia="Dotum"/>
        </w:rPr>
        <w:t>kolléga</w:t>
      </w:r>
      <w:proofErr w:type="gramEnd"/>
      <w:r>
        <w:rPr>
          <w:rFonts w:eastAsia="Dotum"/>
        </w:rPr>
        <w:t xml:space="preserve">nő részt vett a Duna-Ipoly Nemzeti Park által </w:t>
      </w:r>
      <w:r w:rsidR="005E58F2">
        <w:rPr>
          <w:rFonts w:eastAsia="Dotum"/>
        </w:rPr>
        <w:t xml:space="preserve">ingyenesen </w:t>
      </w:r>
      <w:r>
        <w:rPr>
          <w:rFonts w:eastAsia="Dotum"/>
        </w:rPr>
        <w:t xml:space="preserve">meghirdetett 60 órás képzésen. </w:t>
      </w:r>
    </w:p>
    <w:p w:rsidR="00397F2B" w:rsidRPr="00BE381B" w:rsidRDefault="00397F2B" w:rsidP="00BE381B">
      <w:pPr>
        <w:tabs>
          <w:tab w:val="left" w:pos="210"/>
        </w:tabs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A </w:t>
      </w:r>
      <w:r w:rsidRPr="00BE381B">
        <w:rPr>
          <w:rFonts w:eastAsia="Dotum"/>
          <w:bCs/>
        </w:rPr>
        <w:t xml:space="preserve">sajátos nevelési igényű </w:t>
      </w:r>
      <w:r w:rsidRPr="00BE381B">
        <w:rPr>
          <w:rFonts w:eastAsia="Dotum"/>
        </w:rPr>
        <w:t>óvodások nevelésé</w:t>
      </w:r>
      <w:r w:rsidR="002F3EED">
        <w:rPr>
          <w:rFonts w:eastAsia="Dotum"/>
        </w:rPr>
        <w:t>t-fejlesztését</w:t>
      </w:r>
      <w:r w:rsidRPr="00BE381B">
        <w:rPr>
          <w:rFonts w:eastAsia="Dotum"/>
        </w:rPr>
        <w:t xml:space="preserve"> </w:t>
      </w:r>
      <w:r w:rsidRPr="00BE381B">
        <w:rPr>
          <w:rFonts w:eastAsia="Dotum"/>
          <w:bCs/>
        </w:rPr>
        <w:t>gyógypedagógus</w:t>
      </w:r>
      <w:r w:rsidRPr="00BE381B">
        <w:rPr>
          <w:rFonts w:eastAsia="Dotum"/>
        </w:rPr>
        <w:t xml:space="preserve"> segíti a szakvéleményekben </w:t>
      </w:r>
      <w:proofErr w:type="spellStart"/>
      <w:r w:rsidRPr="00BE381B">
        <w:rPr>
          <w:rFonts w:eastAsia="Dotum"/>
        </w:rPr>
        <w:t>megfogalmazottak</w:t>
      </w:r>
      <w:proofErr w:type="spellEnd"/>
      <w:r w:rsidRPr="00BE381B">
        <w:rPr>
          <w:rFonts w:eastAsia="Dotum"/>
        </w:rPr>
        <w:t xml:space="preserve"> szerint.</w:t>
      </w:r>
    </w:p>
    <w:p w:rsidR="006F3891" w:rsidRPr="00BE381B" w:rsidRDefault="006F3891" w:rsidP="008E6FF4">
      <w:pPr>
        <w:tabs>
          <w:tab w:val="left" w:pos="210"/>
        </w:tabs>
        <w:jc w:val="both"/>
        <w:rPr>
          <w:rFonts w:eastAsia="Dotum"/>
        </w:rPr>
      </w:pPr>
    </w:p>
    <w:p w:rsidR="006F3891" w:rsidRPr="00BE381B" w:rsidRDefault="006F3891" w:rsidP="008E6FF4">
      <w:pPr>
        <w:tabs>
          <w:tab w:val="left" w:pos="210"/>
        </w:tabs>
        <w:jc w:val="both"/>
        <w:rPr>
          <w:rFonts w:eastAsia="Dotum"/>
        </w:rPr>
      </w:pPr>
    </w:p>
    <w:p w:rsidR="00437173" w:rsidRPr="00BE381B" w:rsidRDefault="00163FB2" w:rsidP="00163FB2">
      <w:pPr>
        <w:pStyle w:val="13"/>
      </w:pPr>
      <w:bookmarkStart w:id="9" w:name="_Toc520956025"/>
      <w:r>
        <w:t>1.3.2</w:t>
      </w:r>
      <w:r w:rsidR="00397F2B" w:rsidRPr="00BE381B">
        <w:t>.Továbbképzés és pedagógus életpálya</w:t>
      </w:r>
      <w:bookmarkEnd w:id="9"/>
    </w:p>
    <w:p w:rsidR="00437173" w:rsidRPr="00BE381B" w:rsidRDefault="00437173" w:rsidP="008E6FF4">
      <w:pPr>
        <w:jc w:val="both"/>
        <w:rPr>
          <w:rFonts w:eastAsia="Dot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0"/>
        <w:gridCol w:w="1203"/>
        <w:gridCol w:w="1276"/>
        <w:gridCol w:w="1275"/>
        <w:gridCol w:w="1276"/>
        <w:gridCol w:w="992"/>
        <w:gridCol w:w="851"/>
        <w:gridCol w:w="709"/>
        <w:gridCol w:w="814"/>
      </w:tblGrid>
      <w:tr w:rsidR="007E1515" w:rsidRPr="00BE381B" w:rsidTr="00A4529D">
        <w:tc>
          <w:tcPr>
            <w:tcW w:w="890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Adatok</w:t>
            </w:r>
          </w:p>
        </w:tc>
        <w:tc>
          <w:tcPr>
            <w:tcW w:w="1203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Vezetői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szakvizs-gával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rendelke</w:t>
            </w:r>
            <w:r w:rsidR="00027F92" w:rsidRPr="00BE381B">
              <w:rPr>
                <w:rFonts w:eastAsia="Dotum"/>
                <w:sz w:val="20"/>
                <w:szCs w:val="20"/>
              </w:rPr>
              <w:t>-</w:t>
            </w:r>
            <w:r w:rsidRPr="00BE381B">
              <w:rPr>
                <w:rFonts w:eastAsia="Dotum"/>
                <w:sz w:val="20"/>
                <w:szCs w:val="20"/>
              </w:rPr>
              <w:t>zők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létszáma</w:t>
            </w:r>
          </w:p>
        </w:tc>
        <w:tc>
          <w:tcPr>
            <w:tcW w:w="1276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proofErr w:type="spellStart"/>
            <w:r w:rsidRPr="00BE381B">
              <w:rPr>
                <w:rFonts w:eastAsia="Dotum"/>
                <w:sz w:val="20"/>
                <w:szCs w:val="20"/>
              </w:rPr>
              <w:t>Szakvizs-gával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rendelke</w:t>
            </w:r>
            <w:r w:rsidR="00027F92" w:rsidRPr="00BE381B">
              <w:rPr>
                <w:rFonts w:eastAsia="Dotum"/>
                <w:sz w:val="20"/>
                <w:szCs w:val="20"/>
              </w:rPr>
              <w:t>-</w:t>
            </w:r>
            <w:r w:rsidRPr="00BE381B">
              <w:rPr>
                <w:rFonts w:eastAsia="Dotum"/>
                <w:sz w:val="20"/>
                <w:szCs w:val="20"/>
              </w:rPr>
              <w:t>zők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létszáma</w:t>
            </w:r>
          </w:p>
        </w:tc>
        <w:tc>
          <w:tcPr>
            <w:tcW w:w="1275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Tanítói végzettség-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gel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rendelkezők létszáma</w:t>
            </w:r>
          </w:p>
        </w:tc>
        <w:tc>
          <w:tcPr>
            <w:tcW w:w="1276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Fejlesztő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pedagógu-si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végzettség-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gel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rendelkezők létszáma</w:t>
            </w:r>
          </w:p>
        </w:tc>
        <w:tc>
          <w:tcPr>
            <w:tcW w:w="992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PED I</w:t>
            </w:r>
          </w:p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sorolt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peda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>-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gógu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>-sok létszáma</w:t>
            </w:r>
          </w:p>
        </w:tc>
        <w:tc>
          <w:tcPr>
            <w:tcW w:w="851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 xml:space="preserve">PED II sorolt 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peda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>-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gógu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>-sok</w:t>
            </w:r>
          </w:p>
        </w:tc>
        <w:tc>
          <w:tcPr>
            <w:tcW w:w="709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proofErr w:type="spellStart"/>
            <w:r w:rsidRPr="00BE381B">
              <w:rPr>
                <w:rFonts w:eastAsia="Dotum"/>
                <w:sz w:val="20"/>
                <w:szCs w:val="20"/>
              </w:rPr>
              <w:t>Gya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>-kor-no-</w:t>
            </w:r>
            <w:proofErr w:type="spellStart"/>
            <w:r w:rsidRPr="00BE381B">
              <w:rPr>
                <w:rFonts w:eastAsia="Dotum"/>
                <w:sz w:val="20"/>
                <w:szCs w:val="20"/>
              </w:rPr>
              <w:t>kok</w:t>
            </w:r>
            <w:proofErr w:type="spellEnd"/>
            <w:r w:rsidRPr="00BE381B">
              <w:rPr>
                <w:rFonts w:eastAsia="Dotum"/>
                <w:sz w:val="20"/>
                <w:szCs w:val="20"/>
              </w:rPr>
              <w:t xml:space="preserve"> létszáma</w:t>
            </w:r>
          </w:p>
        </w:tc>
        <w:tc>
          <w:tcPr>
            <w:tcW w:w="814" w:type="dxa"/>
          </w:tcPr>
          <w:p w:rsidR="00397F2B" w:rsidRPr="00BE381B" w:rsidRDefault="00397F2B" w:rsidP="0075355F">
            <w:pPr>
              <w:jc w:val="both"/>
              <w:rPr>
                <w:rFonts w:eastAsia="Dotum"/>
                <w:sz w:val="20"/>
                <w:szCs w:val="20"/>
              </w:rPr>
            </w:pPr>
            <w:r w:rsidRPr="00BE381B">
              <w:rPr>
                <w:rFonts w:eastAsia="Dotum"/>
                <w:sz w:val="20"/>
                <w:szCs w:val="20"/>
              </w:rPr>
              <w:t>Men-torok létszáma</w:t>
            </w:r>
          </w:p>
        </w:tc>
      </w:tr>
      <w:tr w:rsidR="00397F2B" w:rsidRPr="00BE381B" w:rsidTr="00A4529D">
        <w:tc>
          <w:tcPr>
            <w:tcW w:w="890" w:type="dxa"/>
          </w:tcPr>
          <w:p w:rsidR="00397F2B" w:rsidRPr="00BE381B" w:rsidRDefault="002F3EED" w:rsidP="0075355F">
            <w:pPr>
              <w:jc w:val="both"/>
              <w:rPr>
                <w:rFonts w:eastAsia="Dotum"/>
                <w:sz w:val="18"/>
                <w:szCs w:val="18"/>
              </w:rPr>
            </w:pPr>
            <w:r>
              <w:rPr>
                <w:rFonts w:eastAsia="Dotum"/>
                <w:sz w:val="18"/>
                <w:szCs w:val="18"/>
              </w:rPr>
              <w:t>2019</w:t>
            </w:r>
            <w:r w:rsidR="00397F2B" w:rsidRPr="00BE381B">
              <w:rPr>
                <w:rFonts w:eastAsia="Dotum"/>
                <w:sz w:val="18"/>
                <w:szCs w:val="18"/>
              </w:rPr>
              <w:t>.</w:t>
            </w:r>
          </w:p>
          <w:p w:rsidR="00397F2B" w:rsidRPr="00BE381B" w:rsidRDefault="00A01CD2" w:rsidP="00A4529D">
            <w:pPr>
              <w:jc w:val="both"/>
              <w:rPr>
                <w:rFonts w:eastAsia="Dotum"/>
                <w:sz w:val="18"/>
                <w:szCs w:val="18"/>
              </w:rPr>
            </w:pPr>
            <w:r w:rsidRPr="00BE381B">
              <w:rPr>
                <w:rFonts w:eastAsia="Dotum"/>
                <w:sz w:val="18"/>
                <w:szCs w:val="18"/>
              </w:rPr>
              <w:t>08</w:t>
            </w:r>
            <w:r w:rsidR="00437173" w:rsidRPr="00BE381B">
              <w:rPr>
                <w:rFonts w:eastAsia="Dotum"/>
                <w:sz w:val="18"/>
                <w:szCs w:val="18"/>
              </w:rPr>
              <w:t>.</w:t>
            </w:r>
            <w:r w:rsidRPr="00BE381B">
              <w:rPr>
                <w:rFonts w:eastAsia="Dotum"/>
                <w:sz w:val="18"/>
                <w:szCs w:val="18"/>
              </w:rPr>
              <w:t>01.</w:t>
            </w:r>
          </w:p>
        </w:tc>
        <w:tc>
          <w:tcPr>
            <w:tcW w:w="1203" w:type="dxa"/>
          </w:tcPr>
          <w:p w:rsidR="00397F2B" w:rsidRPr="00BE381B" w:rsidRDefault="002F3EED" w:rsidP="00A4529D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</w:t>
            </w:r>
          </w:p>
        </w:tc>
        <w:tc>
          <w:tcPr>
            <w:tcW w:w="1276" w:type="dxa"/>
          </w:tcPr>
          <w:p w:rsidR="00397F2B" w:rsidRPr="00BE381B" w:rsidRDefault="002F3EED" w:rsidP="00A4529D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3</w:t>
            </w:r>
          </w:p>
        </w:tc>
        <w:tc>
          <w:tcPr>
            <w:tcW w:w="1275" w:type="dxa"/>
          </w:tcPr>
          <w:p w:rsidR="00397F2B" w:rsidRPr="00BE381B" w:rsidRDefault="00437173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1</w:t>
            </w:r>
          </w:p>
        </w:tc>
        <w:tc>
          <w:tcPr>
            <w:tcW w:w="1276" w:type="dxa"/>
          </w:tcPr>
          <w:p w:rsidR="00397F2B" w:rsidRPr="00BE381B" w:rsidRDefault="00397F2B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2</w:t>
            </w:r>
          </w:p>
        </w:tc>
        <w:tc>
          <w:tcPr>
            <w:tcW w:w="992" w:type="dxa"/>
          </w:tcPr>
          <w:p w:rsidR="00397F2B" w:rsidRPr="00BE381B" w:rsidRDefault="002F3EED" w:rsidP="00A4529D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7</w:t>
            </w:r>
          </w:p>
        </w:tc>
        <w:tc>
          <w:tcPr>
            <w:tcW w:w="851" w:type="dxa"/>
          </w:tcPr>
          <w:p w:rsidR="00397F2B" w:rsidRPr="00BE381B" w:rsidRDefault="002F3EED" w:rsidP="00A4529D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3</w:t>
            </w:r>
          </w:p>
        </w:tc>
        <w:tc>
          <w:tcPr>
            <w:tcW w:w="709" w:type="dxa"/>
          </w:tcPr>
          <w:p w:rsidR="00397F2B" w:rsidRPr="00BE381B" w:rsidRDefault="0075355F" w:rsidP="00A4529D">
            <w:pPr>
              <w:jc w:val="center"/>
              <w:rPr>
                <w:rFonts w:eastAsia="Dotum"/>
              </w:rPr>
            </w:pPr>
            <w:r w:rsidRPr="00BE381B">
              <w:rPr>
                <w:rFonts w:eastAsia="Dotum"/>
              </w:rPr>
              <w:t>4</w:t>
            </w:r>
          </w:p>
        </w:tc>
        <w:tc>
          <w:tcPr>
            <w:tcW w:w="814" w:type="dxa"/>
          </w:tcPr>
          <w:p w:rsidR="00397F2B" w:rsidRPr="00BE381B" w:rsidRDefault="0001440E" w:rsidP="00A4529D">
            <w:pPr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4</w:t>
            </w:r>
          </w:p>
        </w:tc>
      </w:tr>
    </w:tbl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8E12D2" w:rsidRPr="00BE381B" w:rsidRDefault="008E12D2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Minősít</w:t>
      </w:r>
      <w:r w:rsidR="00BE4FF0">
        <w:rPr>
          <w:rFonts w:eastAsia="Dotum"/>
        </w:rPr>
        <w:t xml:space="preserve">ő vizsgán </w:t>
      </w:r>
      <w:proofErr w:type="gramStart"/>
      <w:r w:rsidR="00BE4FF0">
        <w:rPr>
          <w:rFonts w:eastAsia="Dotum"/>
        </w:rPr>
        <w:t>három  fő</w:t>
      </w:r>
      <w:proofErr w:type="gramEnd"/>
      <w:r w:rsidR="00BE4FF0">
        <w:rPr>
          <w:rFonts w:eastAsia="Dotum"/>
        </w:rPr>
        <w:t xml:space="preserve"> vett részt, </w:t>
      </w:r>
      <w:r w:rsidR="00437173" w:rsidRPr="00BE381B">
        <w:rPr>
          <w:rFonts w:eastAsia="Dotum"/>
        </w:rPr>
        <w:t xml:space="preserve"> jó minősítéssel</w:t>
      </w:r>
      <w:r w:rsidR="00BE4FF0">
        <w:rPr>
          <w:rFonts w:eastAsia="Dotum"/>
        </w:rPr>
        <w:t xml:space="preserve"> végeztek</w:t>
      </w:r>
      <w:r w:rsidR="00437173" w:rsidRPr="00BE381B">
        <w:rPr>
          <w:rFonts w:eastAsia="Dotum"/>
        </w:rPr>
        <w:t xml:space="preserve">. </w:t>
      </w:r>
    </w:p>
    <w:p w:rsidR="008E12D2" w:rsidRPr="00BE381B" w:rsidRDefault="00BE4FF0" w:rsidP="00BE381B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>Ebben a nevelési évben egy</w:t>
      </w:r>
      <w:r w:rsidR="008E12D2" w:rsidRPr="00BE381B">
        <w:rPr>
          <w:rFonts w:eastAsia="Dotum"/>
        </w:rPr>
        <w:t xml:space="preserve"> fő jelentkezett minősítő vizsgára.</w:t>
      </w:r>
    </w:p>
    <w:p w:rsidR="00550D48" w:rsidRPr="00BE381B" w:rsidRDefault="008D70DC" w:rsidP="00BE381B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>A Belső E</w:t>
      </w:r>
      <w:r w:rsidR="00397F2B" w:rsidRPr="00BE381B">
        <w:rPr>
          <w:rFonts w:eastAsia="Dotum"/>
        </w:rPr>
        <w:t xml:space="preserve">llenőrzési Csoport kialakítása megtörtént. </w:t>
      </w:r>
      <w:r w:rsidR="0030319A" w:rsidRPr="00BE381B">
        <w:rPr>
          <w:rFonts w:eastAsia="Dotum"/>
        </w:rPr>
        <w:t xml:space="preserve">Ebben a nevelési évben </w:t>
      </w:r>
      <w:r w:rsidR="00352932">
        <w:rPr>
          <w:rFonts w:eastAsia="Dotum"/>
        </w:rPr>
        <w:t>négy</w:t>
      </w:r>
      <w:r w:rsidR="0001440E" w:rsidRPr="00BE381B">
        <w:rPr>
          <w:rFonts w:eastAsia="Dotum"/>
        </w:rPr>
        <w:t xml:space="preserve"> </w:t>
      </w:r>
      <w:proofErr w:type="gramStart"/>
      <w:r w:rsidR="0001440E" w:rsidRPr="00BE381B">
        <w:rPr>
          <w:rFonts w:eastAsia="Dotum"/>
        </w:rPr>
        <w:t>kolléga</w:t>
      </w:r>
      <w:proofErr w:type="gramEnd"/>
      <w:r w:rsidR="0001440E" w:rsidRPr="00BE381B">
        <w:rPr>
          <w:rFonts w:eastAsia="Dotum"/>
        </w:rPr>
        <w:t>nőnek</w:t>
      </w:r>
      <w:r w:rsidR="00550D48" w:rsidRPr="00BE381B">
        <w:rPr>
          <w:rFonts w:eastAsia="Dotum"/>
        </w:rPr>
        <w:t xml:space="preserve"> készítettük el az önértékelését.</w:t>
      </w:r>
    </w:p>
    <w:p w:rsidR="00397F2B" w:rsidRPr="00BE381B" w:rsidRDefault="00B35FF6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 fejlesztési</w:t>
      </w:r>
      <w:r w:rsidR="0030319A" w:rsidRPr="00BE381B">
        <w:rPr>
          <w:rFonts w:eastAsia="Dotum"/>
        </w:rPr>
        <w:t xml:space="preserve"> céloknál a pedagógusok </w:t>
      </w:r>
      <w:r w:rsidRPr="00BE381B">
        <w:rPr>
          <w:rFonts w:eastAsia="Dotum"/>
        </w:rPr>
        <w:t>a differenciált fejlesztést és a tehetséggondozást</w:t>
      </w:r>
      <w:r w:rsidR="0030319A" w:rsidRPr="00BE381B">
        <w:rPr>
          <w:rFonts w:eastAsia="Dotum"/>
        </w:rPr>
        <w:t>, egyéni fejlettségre nagyobb hangsúly fektetés</w:t>
      </w:r>
      <w:r w:rsidR="001D1F33" w:rsidRPr="00BE381B">
        <w:rPr>
          <w:rFonts w:eastAsia="Dotum"/>
        </w:rPr>
        <w:t>ét, szaknyelv használatát, továbbképzés lehetőségét, a gyermekek motivációját</w:t>
      </w:r>
      <w:r w:rsidRPr="00BE381B">
        <w:rPr>
          <w:rFonts w:eastAsia="Dotum"/>
        </w:rPr>
        <w:t xml:space="preserve"> jelölték meg kitűzendő célokként. </w:t>
      </w:r>
    </w:p>
    <w:p w:rsidR="00AD76B5" w:rsidRPr="00BE381B" w:rsidRDefault="00AD76B5" w:rsidP="008E6FF4">
      <w:pPr>
        <w:jc w:val="both"/>
        <w:rPr>
          <w:rFonts w:eastAsia="Dotum"/>
        </w:rPr>
      </w:pPr>
    </w:p>
    <w:p w:rsidR="00397F2B" w:rsidRPr="00BE381B" w:rsidRDefault="00397F2B" w:rsidP="00163FB2">
      <w:pPr>
        <w:pStyle w:val="12"/>
      </w:pPr>
      <w:bookmarkStart w:id="10" w:name="_Toc520956026"/>
      <w:r w:rsidRPr="00BE381B">
        <w:t>1.4.Tárgyi feltételek</w:t>
      </w:r>
      <w:bookmarkEnd w:id="10"/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Az óvoda költségvetéséből az alábbi eszközöket vásároltuk: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397F2B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ábrázolási eszközök</w:t>
      </w:r>
    </w:p>
    <w:p w:rsidR="00397F2B" w:rsidRPr="00BE381B" w:rsidRDefault="00397F2B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tároló eszközök</w:t>
      </w:r>
    </w:p>
    <w:p w:rsidR="00027F92" w:rsidRPr="00352932" w:rsidRDefault="00397F2B" w:rsidP="00352932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játékeszközök</w:t>
      </w:r>
    </w:p>
    <w:p w:rsidR="00397F2B" w:rsidRPr="00BE381B" w:rsidRDefault="00397F2B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mesekönyvek, szakkönyvek</w:t>
      </w:r>
    </w:p>
    <w:p w:rsidR="00397F2B" w:rsidRPr="00BE381B" w:rsidRDefault="00397F2B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gyermeknap költségei</w:t>
      </w:r>
    </w:p>
    <w:p w:rsidR="00004243" w:rsidRPr="00BE381B" w:rsidRDefault="00004243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Mikulás, </w:t>
      </w:r>
      <w:r w:rsidR="001D5E37" w:rsidRPr="00BE381B">
        <w:rPr>
          <w:rFonts w:eastAsia="Dotum"/>
        </w:rPr>
        <w:t>H</w:t>
      </w:r>
      <w:r w:rsidRPr="00BE381B">
        <w:rPr>
          <w:rFonts w:eastAsia="Dotum"/>
        </w:rPr>
        <w:t>úsvét</w:t>
      </w:r>
      <w:r w:rsidR="001D5E37" w:rsidRPr="00BE381B">
        <w:rPr>
          <w:rFonts w:eastAsia="Dotum"/>
        </w:rPr>
        <w:t>, Advent, Karácsony költségei</w:t>
      </w:r>
    </w:p>
    <w:p w:rsidR="00027F92" w:rsidRPr="00BE381B" w:rsidRDefault="00027F92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lombfújó</w:t>
      </w:r>
    </w:p>
    <w:p w:rsidR="00027F92" w:rsidRDefault="00352932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légkondicionáló az emeleti csoportszobákba</w:t>
      </w:r>
    </w:p>
    <w:p w:rsidR="00EF6F5F" w:rsidRPr="00BE381B" w:rsidRDefault="00EF6F5F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lastRenderedPageBreak/>
        <w:t>beépített szekrény az emeleti „kiesebb” csoportszobába</w:t>
      </w:r>
    </w:p>
    <w:p w:rsidR="00397F2B" w:rsidRDefault="00397F2B" w:rsidP="00BE381B">
      <w:pPr>
        <w:spacing w:line="360" w:lineRule="auto"/>
        <w:jc w:val="both"/>
        <w:rPr>
          <w:rFonts w:eastAsia="Dotum"/>
        </w:rPr>
      </w:pPr>
    </w:p>
    <w:p w:rsidR="004A131E" w:rsidRPr="00BE381B" w:rsidRDefault="004A131E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C7622E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Felújításokra</w:t>
      </w:r>
      <w:r w:rsidR="00397F2B" w:rsidRPr="00BE381B">
        <w:rPr>
          <w:rFonts w:eastAsia="Dotum"/>
        </w:rPr>
        <w:t xml:space="preserve"> költségvetés terhére: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954456" w:rsidRDefault="00563477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A hátsó</w:t>
      </w:r>
      <w:r w:rsidRPr="00BE381B">
        <w:rPr>
          <w:rFonts w:eastAsia="Dotum"/>
        </w:rPr>
        <w:t xml:space="preserve"> gyermekmosdó felújítása</w:t>
      </w:r>
    </w:p>
    <w:p w:rsidR="00563477" w:rsidRPr="00BE381B" w:rsidRDefault="00563477" w:rsidP="00BE381B">
      <w:pPr>
        <w:numPr>
          <w:ilvl w:val="0"/>
          <w:numId w:val="5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Tisztasági festés a tornateremből nyíló csoportszobában és az öltözőben és az emeleten lévő </w:t>
      </w:r>
      <w:proofErr w:type="gramStart"/>
      <w:r>
        <w:rPr>
          <w:rFonts w:eastAsia="Dotum"/>
        </w:rPr>
        <w:t>„ kisebb</w:t>
      </w:r>
      <w:proofErr w:type="gramEnd"/>
      <w:r>
        <w:rPr>
          <w:rFonts w:eastAsia="Dotum"/>
        </w:rPr>
        <w:t>” csoportszobában.</w:t>
      </w:r>
    </w:p>
    <w:p w:rsidR="00550D48" w:rsidRPr="00BE381B" w:rsidRDefault="00550D48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Önkormányzat </w:t>
      </w:r>
      <w:proofErr w:type="gramStart"/>
      <w:r w:rsidRPr="00BE381B">
        <w:rPr>
          <w:rFonts w:eastAsia="Dotum"/>
        </w:rPr>
        <w:t>finanszírozásával</w:t>
      </w:r>
      <w:proofErr w:type="gramEnd"/>
      <w:r w:rsidRPr="00BE381B">
        <w:rPr>
          <w:rFonts w:eastAsia="Dotum"/>
        </w:rPr>
        <w:t>: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707180" w:rsidRDefault="00563477" w:rsidP="00BE381B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Az első</w:t>
      </w:r>
      <w:r w:rsidR="00707180" w:rsidRPr="00BE381B">
        <w:rPr>
          <w:rFonts w:eastAsia="Dotum"/>
        </w:rPr>
        <w:t xml:space="preserve"> gyermekmosdó felújítása</w:t>
      </w:r>
      <w:r w:rsidR="00691E73">
        <w:rPr>
          <w:rFonts w:eastAsia="Dotum"/>
        </w:rPr>
        <w:t>.</w:t>
      </w:r>
    </w:p>
    <w:p w:rsidR="0024661D" w:rsidRDefault="0024661D" w:rsidP="00BE381B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Tisztasági festés kettő </w:t>
      </w:r>
      <w:proofErr w:type="gramStart"/>
      <w:r>
        <w:rPr>
          <w:rFonts w:eastAsia="Dotum"/>
        </w:rPr>
        <w:t>csoportszobában  és</w:t>
      </w:r>
      <w:proofErr w:type="gramEnd"/>
      <w:r>
        <w:rPr>
          <w:rFonts w:eastAsia="Dotum"/>
        </w:rPr>
        <w:t xml:space="preserve"> az emeletre vezető lépcsőfeljáróban.</w:t>
      </w:r>
    </w:p>
    <w:p w:rsidR="006E4CED" w:rsidRPr="00BE381B" w:rsidRDefault="006E4CED" w:rsidP="00BE381B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Felső két emeleti csoportszobába légkondicionáló beszerelése.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Alapítványi támogatásból vásárolt eszközök: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397F2B" w:rsidRDefault="00397F2B" w:rsidP="00BE381B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könyvelői költségek fedezése</w:t>
      </w:r>
    </w:p>
    <w:p w:rsidR="00563477" w:rsidRPr="00BE381B" w:rsidRDefault="00563477" w:rsidP="00BE381B">
      <w:pPr>
        <w:pStyle w:val="Listaszerbekezds"/>
        <w:numPr>
          <w:ilvl w:val="0"/>
          <w:numId w:val="21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Húsvéti ajándékok </w:t>
      </w:r>
      <w:proofErr w:type="gramStart"/>
      <w:r>
        <w:rPr>
          <w:rFonts w:eastAsia="Dotum"/>
        </w:rPr>
        <w:t>finanszírozása</w:t>
      </w:r>
      <w:proofErr w:type="gramEnd"/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Ebben a nevelési évben </w:t>
      </w:r>
      <w:r w:rsidR="00550D48" w:rsidRPr="00BE381B">
        <w:rPr>
          <w:rFonts w:eastAsia="Dotum"/>
        </w:rPr>
        <w:t xml:space="preserve">is </w:t>
      </w:r>
      <w:r w:rsidRPr="00BE381B">
        <w:rPr>
          <w:rFonts w:eastAsia="Dotum"/>
        </w:rPr>
        <w:t xml:space="preserve">csatlakoztunk a Bozsik fociprogramhoz. </w:t>
      </w:r>
    </w:p>
    <w:p w:rsidR="00397F2B" w:rsidRPr="00BE381B" w:rsidRDefault="00397F2B" w:rsidP="008E6FF4">
      <w:pPr>
        <w:jc w:val="both"/>
        <w:rPr>
          <w:rFonts w:eastAsia="Dotum"/>
        </w:rPr>
      </w:pPr>
    </w:p>
    <w:p w:rsidR="00B07FC6" w:rsidRPr="00BE381B" w:rsidRDefault="00B07FC6" w:rsidP="008E6FF4">
      <w:pPr>
        <w:jc w:val="both"/>
        <w:rPr>
          <w:rFonts w:eastAsia="Dotum"/>
        </w:rPr>
      </w:pPr>
    </w:p>
    <w:p w:rsidR="00397F2B" w:rsidRPr="00BE381B" w:rsidRDefault="00397F2B" w:rsidP="00163FB2">
      <w:pPr>
        <w:pStyle w:val="11"/>
      </w:pPr>
      <w:bookmarkStart w:id="11" w:name="_Toc520956027"/>
      <w:r w:rsidRPr="00BE381B">
        <w:t>2.       Pedagógiai feladatok</w:t>
      </w:r>
      <w:bookmarkEnd w:id="11"/>
    </w:p>
    <w:p w:rsidR="00397F2B" w:rsidRPr="00BE381B" w:rsidRDefault="00397F2B" w:rsidP="008E6FF4">
      <w:pPr>
        <w:jc w:val="both"/>
        <w:rPr>
          <w:rFonts w:eastAsia="Dotum"/>
          <w:b/>
        </w:rPr>
      </w:pPr>
    </w:p>
    <w:p w:rsidR="00397F2B" w:rsidRPr="00BE381B" w:rsidRDefault="00397F2B" w:rsidP="00163FB2">
      <w:pPr>
        <w:pStyle w:val="12"/>
      </w:pPr>
      <w:bookmarkStart w:id="12" w:name="_Toc520956028"/>
      <w:r w:rsidRPr="00BE381B">
        <w:t>2.1.</w:t>
      </w:r>
      <w:r w:rsidRPr="00BE381B">
        <w:tab/>
        <w:t xml:space="preserve"> Kiemelt feladatok</w:t>
      </w:r>
      <w:bookmarkEnd w:id="12"/>
    </w:p>
    <w:p w:rsidR="00397F2B" w:rsidRPr="00BE381B" w:rsidRDefault="00397F2B" w:rsidP="008E6FF4">
      <w:pPr>
        <w:jc w:val="both"/>
        <w:rPr>
          <w:rFonts w:eastAsia="Dotum"/>
          <w:b/>
        </w:rPr>
      </w:pPr>
    </w:p>
    <w:p w:rsidR="00A01CD2" w:rsidRPr="00BE381B" w:rsidRDefault="003C34CD" w:rsidP="00BE381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Második alkalommal is pályáztunk a </w:t>
      </w:r>
      <w:proofErr w:type="gramStart"/>
      <w:r>
        <w:rPr>
          <w:rFonts w:eastAsia="Dotum"/>
        </w:rPr>
        <w:t>„ Zöld</w:t>
      </w:r>
      <w:proofErr w:type="gramEnd"/>
      <w:r>
        <w:rPr>
          <w:rFonts w:eastAsia="Dotum"/>
        </w:rPr>
        <w:t xml:space="preserve"> Óvoda” címre, amelyet sikeresen el is nyertünk. </w:t>
      </w:r>
      <w:r w:rsidR="00F56E62" w:rsidRPr="00BE381B">
        <w:rPr>
          <w:rFonts w:eastAsia="Dotum"/>
        </w:rPr>
        <w:t xml:space="preserve">Fontos elemmé vált a Zöld óvoda </w:t>
      </w:r>
      <w:proofErr w:type="gramStart"/>
      <w:r w:rsidR="00F56E62" w:rsidRPr="00BE381B">
        <w:rPr>
          <w:rFonts w:eastAsia="Dotum"/>
        </w:rPr>
        <w:t>kritérium</w:t>
      </w:r>
      <w:proofErr w:type="gramEnd"/>
      <w:r w:rsidR="00F56E62" w:rsidRPr="00BE381B">
        <w:rPr>
          <w:rFonts w:eastAsia="Dotum"/>
        </w:rPr>
        <w:t>rendszerének megvalósítása. Ennek megfelelő tartalommal, a gyermekek életkorának megfelelően színesítik az ünnepeink, hagyományaink, jeles napjaink az idej</w:t>
      </w:r>
      <w:r w:rsidR="00C5550B" w:rsidRPr="00BE381B">
        <w:rPr>
          <w:rFonts w:eastAsia="Dotum"/>
        </w:rPr>
        <w:t>áró gyermekek tevékenységeit. N</w:t>
      </w:r>
      <w:r w:rsidR="00A01CD2" w:rsidRPr="00BE381B">
        <w:rPr>
          <w:rFonts w:eastAsia="Dotum"/>
        </w:rPr>
        <w:t>agy hangsúlyt fektettünk a környezet tudatos életmódra. A csoportszobákban is ügyelünk</w:t>
      </w:r>
      <w:r w:rsidR="00AA6C32" w:rsidRPr="00BE381B">
        <w:rPr>
          <w:rFonts w:eastAsia="Dotum"/>
        </w:rPr>
        <w:t xml:space="preserve"> továbbra is</w:t>
      </w:r>
      <w:r w:rsidR="00A01CD2" w:rsidRPr="00BE381B">
        <w:rPr>
          <w:rFonts w:eastAsia="Dotum"/>
        </w:rPr>
        <w:t xml:space="preserve"> a </w:t>
      </w:r>
      <w:proofErr w:type="gramStart"/>
      <w:r w:rsidR="00A01CD2" w:rsidRPr="00BE381B">
        <w:rPr>
          <w:rFonts w:eastAsia="Dotum"/>
        </w:rPr>
        <w:t>kommunális</w:t>
      </w:r>
      <w:proofErr w:type="gramEnd"/>
      <w:r w:rsidR="00A01CD2" w:rsidRPr="00BE381B">
        <w:rPr>
          <w:rFonts w:eastAsia="Dotum"/>
        </w:rPr>
        <w:t xml:space="preserve"> és papír </w:t>
      </w:r>
      <w:r w:rsidR="00CE7568" w:rsidRPr="00BE381B">
        <w:rPr>
          <w:rFonts w:eastAsia="Dotum"/>
        </w:rPr>
        <w:t xml:space="preserve">hulladék </w:t>
      </w:r>
      <w:r w:rsidR="00A01CD2" w:rsidRPr="00BE381B">
        <w:rPr>
          <w:rFonts w:eastAsia="Dotum"/>
        </w:rPr>
        <w:t>szelektálására</w:t>
      </w:r>
      <w:r w:rsidR="00CE7568" w:rsidRPr="00BE381B">
        <w:rPr>
          <w:rFonts w:eastAsia="Dotum"/>
        </w:rPr>
        <w:t>.</w:t>
      </w:r>
    </w:p>
    <w:p w:rsidR="00A65BAA" w:rsidRPr="00BE381B" w:rsidRDefault="00A65BAA" w:rsidP="00BE381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lastRenderedPageBreak/>
        <w:t>A beszoktatás ebben a nevelési évben zökkenőmentesen zajlott. A gyermekek szeptember végére sikeresen beszoktak. A decemberben</w:t>
      </w:r>
      <w:r w:rsidR="001D1F33" w:rsidRPr="00BE381B">
        <w:rPr>
          <w:rFonts w:eastAsia="Dotum"/>
        </w:rPr>
        <w:t xml:space="preserve"> és a későbbi időszakban</w:t>
      </w:r>
      <w:r w:rsidR="00C7622E">
        <w:rPr>
          <w:rFonts w:eastAsia="Dotum"/>
        </w:rPr>
        <w:t xml:space="preserve"> </w:t>
      </w:r>
      <w:r w:rsidRPr="00BE381B">
        <w:rPr>
          <w:rFonts w:eastAsia="Dotum"/>
        </w:rPr>
        <w:t>érkező gyermekek beszoktatása sem okozott gondot</w:t>
      </w:r>
      <w:r w:rsidR="001D1F33" w:rsidRPr="00BE381B">
        <w:rPr>
          <w:rFonts w:eastAsia="Dotum"/>
        </w:rPr>
        <w:t>.</w:t>
      </w:r>
    </w:p>
    <w:p w:rsidR="00707180" w:rsidRDefault="00AA6C32" w:rsidP="00BE381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A Belső Ellenőrzési Csoport által kijelölt </w:t>
      </w:r>
      <w:proofErr w:type="gramStart"/>
      <w:r w:rsidRPr="00BE381B">
        <w:rPr>
          <w:rFonts w:eastAsia="Dotum"/>
        </w:rPr>
        <w:t>kolléga</w:t>
      </w:r>
      <w:proofErr w:type="gramEnd"/>
      <w:r w:rsidRPr="00BE381B">
        <w:rPr>
          <w:rFonts w:eastAsia="Dotum"/>
        </w:rPr>
        <w:t>nők belső ellenőrzése megtörtént.</w:t>
      </w:r>
      <w:r w:rsidR="00C7622E">
        <w:rPr>
          <w:rFonts w:eastAsia="Dotum"/>
        </w:rPr>
        <w:t xml:space="preserve"> </w:t>
      </w:r>
      <w:r w:rsidR="00707180" w:rsidRPr="00BE381B">
        <w:rPr>
          <w:rFonts w:eastAsia="Dotum"/>
        </w:rPr>
        <w:t xml:space="preserve">Fejlesztési terveikben </w:t>
      </w:r>
      <w:r w:rsidR="005E58F2" w:rsidRPr="00BE381B">
        <w:rPr>
          <w:rFonts w:eastAsia="Dotum"/>
        </w:rPr>
        <w:t>megfogalmazottokat</w:t>
      </w:r>
      <w:r w:rsidR="00707180" w:rsidRPr="00BE381B">
        <w:rPr>
          <w:rFonts w:eastAsia="Dotum"/>
        </w:rPr>
        <w:t xml:space="preserve"> folyamatosan valósítják meg.</w:t>
      </w:r>
      <w:r w:rsidR="00C7622E">
        <w:rPr>
          <w:rFonts w:eastAsia="Dotum"/>
        </w:rPr>
        <w:t xml:space="preserve"> </w:t>
      </w:r>
      <w:r w:rsidR="00C511C6">
        <w:rPr>
          <w:rFonts w:eastAsia="Dotum"/>
        </w:rPr>
        <w:t>A betervezett ellenőrzéseken felül e</w:t>
      </w:r>
      <w:r w:rsidR="00707180" w:rsidRPr="00BE381B">
        <w:rPr>
          <w:rFonts w:eastAsia="Dotum"/>
        </w:rPr>
        <w:t xml:space="preserve">gy </w:t>
      </w:r>
      <w:proofErr w:type="gramStart"/>
      <w:r w:rsidR="00707180" w:rsidRPr="00BE381B">
        <w:rPr>
          <w:rFonts w:eastAsia="Dotum"/>
        </w:rPr>
        <w:t>kolléga</w:t>
      </w:r>
      <w:proofErr w:type="gramEnd"/>
      <w:r w:rsidR="00707180" w:rsidRPr="00BE381B">
        <w:rPr>
          <w:rFonts w:eastAsia="Dotum"/>
        </w:rPr>
        <w:t>nő ellenő</w:t>
      </w:r>
      <w:r w:rsidR="00C511C6">
        <w:rPr>
          <w:rFonts w:eastAsia="Dotum"/>
        </w:rPr>
        <w:t>rzését is elvégeztük, aki a következő nevelési évre jelentkezett minősítő vizsgára</w:t>
      </w:r>
      <w:r w:rsidR="00707180" w:rsidRPr="00BE381B">
        <w:rPr>
          <w:rFonts w:eastAsia="Dotum"/>
        </w:rPr>
        <w:t>.</w:t>
      </w:r>
    </w:p>
    <w:p w:rsidR="00CC1164" w:rsidRDefault="00CC1164" w:rsidP="00BE381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A nevelőtestület kérésére </w:t>
      </w:r>
      <w:proofErr w:type="spellStart"/>
      <w:r>
        <w:rPr>
          <w:rFonts w:eastAsia="Dotum"/>
        </w:rPr>
        <w:t>pontosítottuk</w:t>
      </w:r>
      <w:proofErr w:type="spellEnd"/>
      <w:r>
        <w:rPr>
          <w:rFonts w:eastAsia="Dotum"/>
        </w:rPr>
        <w:t xml:space="preserve"> az Ágacskák Pedagógiai Programban megfogalmazottokat.</w:t>
      </w:r>
    </w:p>
    <w:p w:rsidR="00CC1164" w:rsidRPr="00BE381B" w:rsidRDefault="00CC1164" w:rsidP="00BE381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A Házi Rendet is </w:t>
      </w:r>
      <w:proofErr w:type="spellStart"/>
      <w:r>
        <w:rPr>
          <w:rFonts w:eastAsia="Dotum"/>
        </w:rPr>
        <w:t>pontosítottuk</w:t>
      </w:r>
      <w:proofErr w:type="spellEnd"/>
      <w:r>
        <w:rPr>
          <w:rFonts w:eastAsia="Dotum"/>
        </w:rPr>
        <w:t xml:space="preserve"> a védőnővel történő egyeztetés után</w:t>
      </w:r>
      <w:r w:rsidR="003F3080">
        <w:rPr>
          <w:rFonts w:eastAsia="Dotum"/>
        </w:rPr>
        <w:t>.</w:t>
      </w:r>
    </w:p>
    <w:p w:rsidR="00397F2B" w:rsidRPr="00BE381B" w:rsidRDefault="00397F2B" w:rsidP="00BE381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A nevelés-fejlesztés személyi és tárgyi feltételei biztosítottak voltak. Az intézmény képes volt úgy működni, hogy a partneri elégedettség elérte, </w:t>
      </w:r>
      <w:r w:rsidR="00C511C6">
        <w:rPr>
          <w:rFonts w:eastAsia="Dotum"/>
        </w:rPr>
        <w:t xml:space="preserve">néhány </w:t>
      </w:r>
      <w:r w:rsidRPr="00BE381B">
        <w:rPr>
          <w:rFonts w:eastAsia="Dotum"/>
        </w:rPr>
        <w:t>t</w:t>
      </w:r>
      <w:r w:rsidR="001D1F33" w:rsidRPr="00BE381B">
        <w:rPr>
          <w:rFonts w:eastAsia="Dotum"/>
        </w:rPr>
        <w:t>erület</w:t>
      </w:r>
      <w:r w:rsidR="00EF6F5F">
        <w:rPr>
          <w:rFonts w:eastAsia="Dotum"/>
        </w:rPr>
        <w:t>eken meg is haladta a 2017</w:t>
      </w:r>
      <w:r w:rsidR="00C511C6">
        <w:rPr>
          <w:rFonts w:eastAsia="Dotum"/>
        </w:rPr>
        <w:t>/2018</w:t>
      </w:r>
      <w:r w:rsidRPr="00BE381B">
        <w:rPr>
          <w:rFonts w:eastAsia="Dotum"/>
        </w:rPr>
        <w:t xml:space="preserve">. évi mérési eredményeket. </w:t>
      </w:r>
      <w:r w:rsidR="00CE7568" w:rsidRPr="00BE381B">
        <w:rPr>
          <w:rFonts w:eastAsia="Dotum"/>
        </w:rPr>
        <w:t>Sajnos az étkezés még mindig szinte a legalacsonyabb értéket képviseli.</w:t>
      </w:r>
    </w:p>
    <w:p w:rsidR="005D1A35" w:rsidRPr="00BE381B" w:rsidRDefault="00C511C6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Három</w:t>
      </w:r>
      <w:r w:rsidR="005D1A35" w:rsidRPr="00BE381B">
        <w:rPr>
          <w:rFonts w:eastAsia="Dotum"/>
        </w:rPr>
        <w:t xml:space="preserve"> </w:t>
      </w:r>
      <w:proofErr w:type="gramStart"/>
      <w:r w:rsidR="005D1A35" w:rsidRPr="00BE381B">
        <w:rPr>
          <w:rFonts w:eastAsia="Dotum"/>
        </w:rPr>
        <w:t>kolléga</w:t>
      </w:r>
      <w:proofErr w:type="gramEnd"/>
      <w:r w:rsidR="005D1A35" w:rsidRPr="00BE381B">
        <w:rPr>
          <w:rFonts w:eastAsia="Dotum"/>
        </w:rPr>
        <w:t>nő feltöltötte</w:t>
      </w:r>
      <w:r>
        <w:rPr>
          <w:rFonts w:eastAsia="Dotum"/>
        </w:rPr>
        <w:t xml:space="preserve"> portfólióját. Minősítő vizsgájuk</w:t>
      </w:r>
      <w:r w:rsidR="005D1A35" w:rsidRPr="00BE381B">
        <w:rPr>
          <w:rFonts w:eastAsia="Dotum"/>
        </w:rPr>
        <w:t xml:space="preserve"> meg is történt, sikeresen teljesített</w:t>
      </w:r>
      <w:r>
        <w:rPr>
          <w:rFonts w:eastAsia="Dotum"/>
        </w:rPr>
        <w:t>ek</w:t>
      </w:r>
      <w:r w:rsidR="005D1A35" w:rsidRPr="00BE381B">
        <w:rPr>
          <w:rFonts w:eastAsia="Dotum"/>
        </w:rPr>
        <w:t>.</w:t>
      </w:r>
    </w:p>
    <w:p w:rsidR="005D1A35" w:rsidRPr="00BE381B" w:rsidRDefault="005D1A35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 siker</w:t>
      </w:r>
      <w:proofErr w:type="gramStart"/>
      <w:r w:rsidRPr="00BE381B">
        <w:rPr>
          <w:rFonts w:eastAsia="Dotum"/>
        </w:rPr>
        <w:t>kritérium</w:t>
      </w:r>
      <w:proofErr w:type="gramEnd"/>
      <w:r w:rsidRPr="00BE381B">
        <w:rPr>
          <w:rFonts w:eastAsia="Dotum"/>
        </w:rPr>
        <w:t xml:space="preserve"> táblázat alapján éves nevelési tervet írtak a kolléganők, melynek értékelése továbbra is a sikerkritérium táblázat alapján történt. </w:t>
      </w:r>
    </w:p>
    <w:p w:rsidR="00397F2B" w:rsidRPr="00BE381B" w:rsidRDefault="00397F2B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IKT eszközök kihasználtsága fol</w:t>
      </w:r>
      <w:r w:rsidR="00BE381B">
        <w:rPr>
          <w:rFonts w:eastAsia="Dotum"/>
        </w:rPr>
        <w:t>yamatos volt. Minden csoportban</w:t>
      </w:r>
      <w:r w:rsidRPr="00BE381B">
        <w:rPr>
          <w:rFonts w:eastAsia="Dotum"/>
        </w:rPr>
        <w:t xml:space="preserve"> fényképeket készítettek az </w:t>
      </w:r>
      <w:proofErr w:type="gramStart"/>
      <w:r w:rsidRPr="00BE381B">
        <w:rPr>
          <w:rFonts w:eastAsia="Dotum"/>
        </w:rPr>
        <w:t>aktuális</w:t>
      </w:r>
      <w:proofErr w:type="gramEnd"/>
      <w:r w:rsidRPr="00BE381B">
        <w:rPr>
          <w:rFonts w:eastAsia="Dotum"/>
        </w:rPr>
        <w:t xml:space="preserve"> tevékenységekről, melyet a szülők megtekinthettek a honlapunkon. Ismeretátadás céljából a projektor használata nyújtott segítséget,</w:t>
      </w:r>
      <w:r w:rsidR="00C5550B" w:rsidRPr="00BE381B">
        <w:rPr>
          <w:rFonts w:eastAsia="Dotum"/>
        </w:rPr>
        <w:t xml:space="preserve"> ünnepek, közös programok szervezésénél,</w:t>
      </w:r>
      <w:r w:rsidRPr="00BE381B">
        <w:rPr>
          <w:rFonts w:eastAsia="Dotum"/>
        </w:rPr>
        <w:t xml:space="preserve"> esetenként mese nézésére (rossz idő esetén) alkalmaztuk. A diavetítő is fontos szerepet játszott a nevelési évben. </w:t>
      </w:r>
    </w:p>
    <w:p w:rsidR="00397F2B" w:rsidRPr="00BE381B" w:rsidRDefault="00397F2B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Egy csoportban továbbra is 3 fő óvodapedagógus volt tervezve (Suzuki), 1 fő tartósan távol volt, ezért helyettesítését pedagógiai </w:t>
      </w:r>
      <w:proofErr w:type="gramStart"/>
      <w:r w:rsidRPr="00BE381B">
        <w:rPr>
          <w:rFonts w:eastAsia="Dotum"/>
        </w:rPr>
        <w:t>asszisztenssel</w:t>
      </w:r>
      <w:proofErr w:type="gramEnd"/>
      <w:r w:rsidRPr="00BE381B">
        <w:rPr>
          <w:rFonts w:eastAsia="Dotum"/>
        </w:rPr>
        <w:t xml:space="preserve"> oldottuk meg. </w:t>
      </w:r>
    </w:p>
    <w:p w:rsidR="00397F2B" w:rsidRPr="00BE381B" w:rsidRDefault="00397F2B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Házi bemutatókat </w:t>
      </w:r>
      <w:r w:rsidR="00C511C6">
        <w:rPr>
          <w:rFonts w:eastAsia="Dotum"/>
        </w:rPr>
        <w:t>megszerveztük.</w:t>
      </w:r>
      <w:r w:rsidR="00C7622E">
        <w:rPr>
          <w:rFonts w:eastAsia="Dotum"/>
        </w:rPr>
        <w:t xml:space="preserve"> A</w:t>
      </w:r>
      <w:r w:rsidRPr="00BE381B">
        <w:rPr>
          <w:rFonts w:eastAsia="Dotum"/>
        </w:rPr>
        <w:t xml:space="preserve"> tervezés, értékelés már a portfól</w:t>
      </w:r>
      <w:r w:rsidR="00AA6C32" w:rsidRPr="00BE381B">
        <w:rPr>
          <w:rFonts w:eastAsia="Dotum"/>
        </w:rPr>
        <w:t>ió feltöltés szerint történt. Az</w:t>
      </w:r>
      <w:r w:rsidRPr="00BE381B">
        <w:rPr>
          <w:rFonts w:eastAsia="Dotum"/>
        </w:rPr>
        <w:t xml:space="preserve"> érté</w:t>
      </w:r>
      <w:r w:rsidR="00AA6C32" w:rsidRPr="00BE381B">
        <w:rPr>
          <w:rFonts w:eastAsia="Dotum"/>
        </w:rPr>
        <w:t xml:space="preserve">kelést </w:t>
      </w:r>
      <w:proofErr w:type="gramStart"/>
      <w:r w:rsidRPr="00BE381B">
        <w:rPr>
          <w:rFonts w:eastAsia="Dotum"/>
        </w:rPr>
        <w:t>reflexió</w:t>
      </w:r>
      <w:proofErr w:type="gramEnd"/>
      <w:r w:rsidRPr="00BE381B">
        <w:rPr>
          <w:rFonts w:eastAsia="Dotum"/>
        </w:rPr>
        <w:t xml:space="preserve"> írásával készítették a kolléganők. Nagyon sokat dolgoztak, becsületesen felkészültek, értékeltek, elemeztek.</w:t>
      </w:r>
      <w:r w:rsidR="005D1A35" w:rsidRPr="00BE381B">
        <w:rPr>
          <w:rFonts w:eastAsia="Dotum"/>
        </w:rPr>
        <w:t xml:space="preserve"> Nagy segítséget nyújtott az önértékelés</w:t>
      </w:r>
      <w:r w:rsidR="00C5550B" w:rsidRPr="00BE381B">
        <w:rPr>
          <w:rFonts w:eastAsia="Dotum"/>
        </w:rPr>
        <w:t>nél, a fejlesztendő területek</w:t>
      </w:r>
      <w:r w:rsidR="005D1A35" w:rsidRPr="00BE381B">
        <w:rPr>
          <w:rFonts w:eastAsia="Dotum"/>
        </w:rPr>
        <w:t xml:space="preserve"> készítésekor</w:t>
      </w:r>
      <w:r w:rsidR="00C5550B" w:rsidRPr="00BE381B">
        <w:rPr>
          <w:rFonts w:eastAsia="Dotum"/>
        </w:rPr>
        <w:t xml:space="preserve"> is.</w:t>
      </w:r>
      <w:r w:rsidR="00C511C6">
        <w:rPr>
          <w:rFonts w:eastAsia="Dotum"/>
        </w:rPr>
        <w:t xml:space="preserve"> Jó lehetőség volt az </w:t>
      </w:r>
      <w:proofErr w:type="gramStart"/>
      <w:r w:rsidR="00C511C6">
        <w:rPr>
          <w:rFonts w:eastAsia="Dotum"/>
        </w:rPr>
        <w:t>kolléga</w:t>
      </w:r>
      <w:proofErr w:type="gramEnd"/>
      <w:r w:rsidR="00C511C6">
        <w:rPr>
          <w:rFonts w:eastAsia="Dotum"/>
        </w:rPr>
        <w:t>nőknek, hogy bepillanthassanak egymás munkájába.</w:t>
      </w:r>
    </w:p>
    <w:p w:rsidR="00397F2B" w:rsidRPr="00BE381B" w:rsidRDefault="00397F2B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SZMSZ melléklete az intézmény minőségirányítási programja, mely alapján idén is mértük a szülői elégedettséget, valamint az alkalmazotti elégedettséget, és az alkalmazotti teljesítményértékelést.</w:t>
      </w:r>
    </w:p>
    <w:p w:rsidR="00397F2B" w:rsidRPr="00BE381B" w:rsidRDefault="00397F2B" w:rsidP="00BE381B">
      <w:pPr>
        <w:numPr>
          <w:ilvl w:val="0"/>
          <w:numId w:val="6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lastRenderedPageBreak/>
        <w:t>Hit és vallásoktatás megszervezésre került.</w:t>
      </w:r>
    </w:p>
    <w:p w:rsidR="003F2A36" w:rsidRPr="00BE381B" w:rsidRDefault="00397F2B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Az egészséges életmód feltételei biztosítottak az óvodában. Idén is megszerveztük ősszel a</w:t>
      </w:r>
      <w:r w:rsidR="00C511C6">
        <w:rPr>
          <w:rFonts w:eastAsia="Dotum"/>
        </w:rPr>
        <w:t>z Autómentes Világnapot. Ebben az évben nagyobb szakaszt tettünk meg a gyermekekkel, egészen a Polgár</w:t>
      </w:r>
      <w:r w:rsidR="00E62CEC">
        <w:rPr>
          <w:rFonts w:eastAsia="Dotum"/>
        </w:rPr>
        <w:t xml:space="preserve">mesteri Hivatalig mentünk „két </w:t>
      </w:r>
      <w:r w:rsidR="00C511C6">
        <w:rPr>
          <w:rFonts w:eastAsia="Dotum"/>
        </w:rPr>
        <w:t>keréken</w:t>
      </w:r>
      <w:r w:rsidR="00E62CEC">
        <w:rPr>
          <w:rFonts w:eastAsia="Dotum"/>
        </w:rPr>
        <w:t>, két lábon”</w:t>
      </w:r>
      <w:r w:rsidR="00C511C6">
        <w:rPr>
          <w:rFonts w:eastAsia="Dotum"/>
        </w:rPr>
        <w:t xml:space="preserve"> a gyermekekkel. Csatlakozott </w:t>
      </w:r>
      <w:r w:rsidR="005E58F2">
        <w:rPr>
          <w:rFonts w:eastAsia="Dotum"/>
        </w:rPr>
        <w:t>kezdeményezésünkhez</w:t>
      </w:r>
      <w:r w:rsidR="00C511C6">
        <w:rPr>
          <w:rFonts w:eastAsia="Dotum"/>
        </w:rPr>
        <w:t xml:space="preserve"> iskola és óvoda is egyaránt. Zárásként ismét közösen tornáztunk a gyermekekkel, amelyhez </w:t>
      </w:r>
      <w:r w:rsidR="003F2A36" w:rsidRPr="00BE381B">
        <w:rPr>
          <w:rFonts w:eastAsia="Dotum"/>
        </w:rPr>
        <w:t>szakedző segítségét vettük igénybe. A gyerekeknek nagyon tetszett.</w:t>
      </w:r>
    </w:p>
    <w:p w:rsidR="00AA6C32" w:rsidRPr="00BE381B" w:rsidRDefault="00CE7568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 S</w:t>
      </w:r>
      <w:r w:rsidR="00AF6CE7">
        <w:rPr>
          <w:rFonts w:eastAsia="Dotum"/>
        </w:rPr>
        <w:t>avanyítás hetet szerveztünk, amely időszak alatt</w:t>
      </w:r>
      <w:r w:rsidR="00397F2B" w:rsidRPr="00BE381B">
        <w:rPr>
          <w:rFonts w:eastAsia="Dotum"/>
        </w:rPr>
        <w:t xml:space="preserve"> minden csoport csalamádét készített. </w:t>
      </w:r>
    </w:p>
    <w:p w:rsidR="00F61278" w:rsidRPr="00BE381B" w:rsidRDefault="00C511C6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A „dióverés” az idén nagyon </w:t>
      </w:r>
      <w:r w:rsidRPr="00E62CEC">
        <w:rPr>
          <w:rFonts w:eastAsia="Dotum"/>
        </w:rPr>
        <w:t xml:space="preserve">jól </w:t>
      </w:r>
      <w:r w:rsidR="00E62CEC" w:rsidRPr="00E62CEC">
        <w:rPr>
          <w:rFonts w:eastAsia="Dotum"/>
        </w:rPr>
        <w:t>sikerült,</w:t>
      </w:r>
      <w:r w:rsidRPr="00E62CEC">
        <w:rPr>
          <w:rFonts w:eastAsia="Dotum"/>
        </w:rPr>
        <w:t xml:space="preserve"> rengeteg termésünk</w:t>
      </w:r>
      <w:r>
        <w:rPr>
          <w:rFonts w:eastAsia="Dotum"/>
        </w:rPr>
        <w:t xml:space="preserve"> volt</w:t>
      </w:r>
      <w:r w:rsidR="00A5746B">
        <w:rPr>
          <w:rFonts w:eastAsia="Dotum"/>
        </w:rPr>
        <w:t xml:space="preserve">. </w:t>
      </w:r>
      <w:r w:rsidR="00BA1146">
        <w:rPr>
          <w:rFonts w:eastAsia="Dotum"/>
        </w:rPr>
        <w:t xml:space="preserve">Az összeszedett diót a </w:t>
      </w:r>
      <w:r w:rsidR="00F61278" w:rsidRPr="00BE381B">
        <w:rPr>
          <w:rFonts w:eastAsia="Dotum"/>
        </w:rPr>
        <w:t>gyermekek boldogan fogyasztották.</w:t>
      </w:r>
    </w:p>
    <w:p w:rsidR="006B7B60" w:rsidRPr="00BE381B" w:rsidRDefault="00C242D0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A</w:t>
      </w:r>
      <w:r w:rsidR="006B7B60" w:rsidRPr="00BE381B">
        <w:rPr>
          <w:rFonts w:eastAsia="Dotum"/>
        </w:rPr>
        <w:t xml:space="preserve"> Szakértő Bizottsághoz </w:t>
      </w:r>
      <w:r w:rsidR="00BC1C7F" w:rsidRPr="00BE381B">
        <w:rPr>
          <w:rFonts w:eastAsia="Dotum"/>
        </w:rPr>
        <w:t>küldött gyermekeink vizsgálata</w:t>
      </w:r>
      <w:r w:rsidR="00BA1146">
        <w:rPr>
          <w:rFonts w:eastAsia="Dotum"/>
        </w:rPr>
        <w:t>, felülvizsgálata</w:t>
      </w:r>
      <w:r w:rsidR="00A65BAA" w:rsidRPr="00BE381B">
        <w:rPr>
          <w:rFonts w:eastAsia="Dotum"/>
        </w:rPr>
        <w:t xml:space="preserve"> (</w:t>
      </w:r>
      <w:r w:rsidR="006B7B60" w:rsidRPr="00BE381B">
        <w:rPr>
          <w:rFonts w:eastAsia="Dotum"/>
        </w:rPr>
        <w:t xml:space="preserve">a túlterheltség miatt) nagyon sok időbe telik. Így a gyermekek korai fejlesztése teljesen kiesik, pedig nagy segítség lenne a gyermekek számára. </w:t>
      </w:r>
    </w:p>
    <w:p w:rsidR="003F2A36" w:rsidRDefault="003F2A36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Ebben a nevelési évben </w:t>
      </w:r>
      <w:r w:rsidR="00BA1146">
        <w:rPr>
          <w:rFonts w:eastAsia="Dotum"/>
        </w:rPr>
        <w:t xml:space="preserve">is </w:t>
      </w:r>
      <w:r w:rsidRPr="00BE381B">
        <w:rPr>
          <w:rFonts w:eastAsia="Dotum"/>
        </w:rPr>
        <w:t>a diabéteszes gyermekünk mellé kaptunk egy egészsé</w:t>
      </w:r>
      <w:r w:rsidR="00BA1146">
        <w:rPr>
          <w:rFonts w:eastAsia="Dotum"/>
        </w:rPr>
        <w:t>gügyi dolgozót. Köszönjük! Sikerült</w:t>
      </w:r>
      <w:r w:rsidRPr="00BE381B">
        <w:rPr>
          <w:rFonts w:eastAsia="Dotum"/>
        </w:rPr>
        <w:t xml:space="preserve"> elv</w:t>
      </w:r>
      <w:r w:rsidR="00D61E5C" w:rsidRPr="00BE381B">
        <w:rPr>
          <w:rFonts w:eastAsia="Dotum"/>
        </w:rPr>
        <w:t>inni a város által szervezett „</w:t>
      </w:r>
      <w:r w:rsidRPr="00BE381B">
        <w:rPr>
          <w:rFonts w:eastAsia="Dotum"/>
        </w:rPr>
        <w:t>vízhez szoktatásra”.</w:t>
      </w:r>
      <w:r w:rsidR="00B13FF5">
        <w:rPr>
          <w:rFonts w:eastAsia="Dotum"/>
        </w:rPr>
        <w:t xml:space="preserve"> </w:t>
      </w:r>
      <w:r w:rsidR="00BA1146">
        <w:rPr>
          <w:rFonts w:eastAsia="Dotum"/>
        </w:rPr>
        <w:t xml:space="preserve">Az „úszásra” és az </w:t>
      </w:r>
      <w:r w:rsidR="00AA6C32" w:rsidRPr="00BE381B">
        <w:rPr>
          <w:rFonts w:eastAsia="Dotum"/>
        </w:rPr>
        <w:t>év végi kirándulá</w:t>
      </w:r>
      <w:r w:rsidR="00F61278" w:rsidRPr="00BE381B">
        <w:rPr>
          <w:rFonts w:eastAsia="Dotum"/>
        </w:rPr>
        <w:t>sra szülei elkísérték, ami nagy segítség volt számunkra.</w:t>
      </w:r>
    </w:p>
    <w:p w:rsidR="003C34CD" w:rsidRPr="00BE381B" w:rsidRDefault="003C34CD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Tehetségcsírák gondozása megvalósult az egyéni szereplések, pályázatokon, versenyeken való részvétel alkalmával is.</w:t>
      </w:r>
    </w:p>
    <w:p w:rsidR="00BA1146" w:rsidRDefault="00CC0151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BA1146">
        <w:rPr>
          <w:rFonts w:eastAsia="Dotum"/>
        </w:rPr>
        <w:t>A</w:t>
      </w:r>
      <w:r w:rsidR="00BE381B" w:rsidRPr="00BA1146">
        <w:rPr>
          <w:rFonts w:eastAsia="Dotum"/>
        </w:rPr>
        <w:t xml:space="preserve"> </w:t>
      </w:r>
      <w:r w:rsidRPr="00BA1146">
        <w:rPr>
          <w:rFonts w:eastAsia="Dotum"/>
        </w:rPr>
        <w:t>nyílt napok megvalósultak, nag</w:t>
      </w:r>
      <w:r w:rsidR="00601FBA" w:rsidRPr="00BA1146">
        <w:rPr>
          <w:rFonts w:eastAsia="Dotum"/>
        </w:rPr>
        <w:t>y számban vettek részt a szülők</w:t>
      </w:r>
      <w:r w:rsidRPr="00BA1146">
        <w:rPr>
          <w:rFonts w:eastAsia="Dotum"/>
        </w:rPr>
        <w:t>, nagyszülők</w:t>
      </w:r>
      <w:r w:rsidR="00601FBA" w:rsidRPr="00BA1146">
        <w:rPr>
          <w:rFonts w:eastAsia="Dotum"/>
        </w:rPr>
        <w:t>.</w:t>
      </w:r>
      <w:r w:rsidR="00BE381B" w:rsidRPr="00BA1146">
        <w:rPr>
          <w:rFonts w:eastAsia="Dotum"/>
        </w:rPr>
        <w:t xml:space="preserve"> </w:t>
      </w:r>
    </w:p>
    <w:p w:rsidR="00687E93" w:rsidRPr="00BA1146" w:rsidRDefault="00687E93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BA1146">
        <w:rPr>
          <w:rFonts w:eastAsia="Dotum"/>
        </w:rPr>
        <w:t xml:space="preserve">A szülők szívesen vesznek </w:t>
      </w:r>
      <w:r w:rsidR="00D61E5C" w:rsidRPr="00BA1146">
        <w:rPr>
          <w:rFonts w:eastAsia="Dotum"/>
        </w:rPr>
        <w:t>részt, ünnepeinken és az</w:t>
      </w:r>
      <w:r w:rsidRPr="00BA1146">
        <w:rPr>
          <w:rFonts w:eastAsia="Dotum"/>
        </w:rPr>
        <w:t xml:space="preserve"> általunk szervezett programokon, ezáltal is erősítjük az együvé tartozás érzését.</w:t>
      </w:r>
    </w:p>
    <w:p w:rsidR="00397F2B" w:rsidRDefault="00397F2B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Vezetői utasításba adtuk ismételten a Szabályok az óvoda udvarának</w:t>
      </w:r>
      <w:r w:rsidR="00BE381B">
        <w:rPr>
          <w:rFonts w:eastAsia="Dotum"/>
        </w:rPr>
        <w:t xml:space="preserve"> </w:t>
      </w:r>
      <w:r w:rsidRPr="00BE381B">
        <w:rPr>
          <w:rFonts w:eastAsia="Dotum"/>
        </w:rPr>
        <w:t>használata során!</w:t>
      </w:r>
    </w:p>
    <w:p w:rsidR="00572E45" w:rsidRDefault="00572E45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Részt vettünk a Győri POK szervezésében a Dorog Zrínyi Ilona Óvoda </w:t>
      </w:r>
      <w:r w:rsidR="00AF6CE7">
        <w:rPr>
          <w:rFonts w:eastAsia="Dotum"/>
        </w:rPr>
        <w:t xml:space="preserve">a „Liba témahét” és a </w:t>
      </w:r>
      <w:r>
        <w:rPr>
          <w:rFonts w:eastAsia="Dotum"/>
        </w:rPr>
        <w:t>„</w:t>
      </w:r>
      <w:r w:rsidR="00AF6CE7">
        <w:rPr>
          <w:rFonts w:eastAsia="Dotum"/>
        </w:rPr>
        <w:t>M</w:t>
      </w:r>
      <w:r w:rsidR="006E4CED">
        <w:rPr>
          <w:rFonts w:eastAsia="Dotum"/>
        </w:rPr>
        <w:t>agyarok vagyunk” projektjén. A ”</w:t>
      </w:r>
      <w:r w:rsidR="00AF6CE7">
        <w:rPr>
          <w:rFonts w:eastAsia="Dotum"/>
        </w:rPr>
        <w:t>Magyarok vagyunk”</w:t>
      </w:r>
      <w:r>
        <w:rPr>
          <w:rFonts w:eastAsia="Dotum"/>
        </w:rPr>
        <w:t xml:space="preserve">  projektet a </w:t>
      </w:r>
      <w:proofErr w:type="gramStart"/>
      <w:r>
        <w:rPr>
          <w:rFonts w:eastAsia="Dotum"/>
        </w:rPr>
        <w:t>ko</w:t>
      </w:r>
      <w:r w:rsidR="00AF6CE7">
        <w:rPr>
          <w:rFonts w:eastAsia="Dotum"/>
        </w:rPr>
        <w:t>lléga</w:t>
      </w:r>
      <w:proofErr w:type="gramEnd"/>
      <w:r w:rsidR="00AF6CE7">
        <w:rPr>
          <w:rFonts w:eastAsia="Dotum"/>
        </w:rPr>
        <w:t>nőkkel is megismertettük az óvodavezető, szaktanácsadó segítségével.</w:t>
      </w:r>
    </w:p>
    <w:p w:rsidR="00DB38D2" w:rsidRDefault="00DB38D2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A „Madárbarát cím” elnyerése érdekében, megteremtettünk minden feltételt. Az udvarra kihelyezett odú viszont nem hozta meg a kívánt eredmény, sajnos a madarak nem fészkeltek bele. A folyamatos élelem biztosítása viszont oda vonzotta a madarakat. Folyamatos madárcsicsergéssel ajándékozták meg gyermekeinket és két fészket </w:t>
      </w:r>
      <w:proofErr w:type="gramStart"/>
      <w:r>
        <w:rPr>
          <w:rFonts w:eastAsia="Dotum"/>
        </w:rPr>
        <w:t xml:space="preserve">is </w:t>
      </w:r>
      <w:r w:rsidR="006E4CED">
        <w:rPr>
          <w:rFonts w:eastAsia="Dotum"/>
        </w:rPr>
        <w:t xml:space="preserve">  „</w:t>
      </w:r>
      <w:proofErr w:type="gramEnd"/>
      <w:r>
        <w:rPr>
          <w:rFonts w:eastAsia="Dotum"/>
        </w:rPr>
        <w:t>raktak”</w:t>
      </w:r>
      <w:r w:rsidR="003C34CD">
        <w:rPr>
          <w:rFonts w:eastAsia="Dotum"/>
        </w:rPr>
        <w:t>, ahol kikeltették tojásaikat</w:t>
      </w:r>
      <w:r>
        <w:rPr>
          <w:rFonts w:eastAsia="Dotum"/>
        </w:rPr>
        <w:t>.</w:t>
      </w:r>
      <w:r w:rsidR="003C34CD">
        <w:rPr>
          <w:rFonts w:eastAsia="Dotum"/>
        </w:rPr>
        <w:t xml:space="preserve"> A gyógynövénykert megvalósítása sajnos nem valósult meg.</w:t>
      </w:r>
    </w:p>
    <w:p w:rsidR="003C34CD" w:rsidRDefault="003C34CD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proofErr w:type="gramStart"/>
      <w:r>
        <w:rPr>
          <w:rFonts w:eastAsia="Dotum"/>
        </w:rPr>
        <w:t>Fakultatív</w:t>
      </w:r>
      <w:proofErr w:type="gramEnd"/>
      <w:r>
        <w:rPr>
          <w:rFonts w:eastAsia="Dotum"/>
        </w:rPr>
        <w:t xml:space="preserve"> program keretében  PEK torna került megszervezésre.</w:t>
      </w:r>
    </w:p>
    <w:p w:rsidR="003C34CD" w:rsidRPr="00BE381B" w:rsidRDefault="003C34CD" w:rsidP="00BE381B">
      <w:pPr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lastRenderedPageBreak/>
        <w:t xml:space="preserve">Témacsoportok kialakítása nagy lehetőséget adott a csoportkohézió erősítésére. A csoportokra osztott feladatokat a </w:t>
      </w:r>
      <w:proofErr w:type="gramStart"/>
      <w:r>
        <w:rPr>
          <w:rFonts w:eastAsia="Dotum"/>
        </w:rPr>
        <w:t>kolléga</w:t>
      </w:r>
      <w:proofErr w:type="gramEnd"/>
      <w:r>
        <w:rPr>
          <w:rFonts w:eastAsia="Dotum"/>
        </w:rPr>
        <w:t>nők lelkiismeretesen és kihasználva a nevelőtestülete közös „ ötletelését” magas színvonalon valósították meg</w:t>
      </w:r>
      <w:r w:rsidR="00AD3D90">
        <w:rPr>
          <w:rFonts w:eastAsia="Dotum"/>
        </w:rPr>
        <w:t xml:space="preserve"> a gyermekek nagy örömére. Mind két témanapon ö</w:t>
      </w:r>
      <w:r w:rsidR="006E4CED">
        <w:rPr>
          <w:rFonts w:eastAsia="Dotum"/>
        </w:rPr>
        <w:t>römmel vettek részt a gyermekek</w:t>
      </w:r>
      <w:r w:rsidR="00AD3D90">
        <w:rPr>
          <w:rFonts w:eastAsia="Dotum"/>
        </w:rPr>
        <w:t>, a Föld napi kihíváshoz még a kisebb csoportos gyermekek is csatlakoztak, amelynek jutalma egy kitűző volt.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6D7ABA" w:rsidRPr="00AD3D90" w:rsidRDefault="006D7ABA" w:rsidP="00AD3D90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eastAsia="Dotum"/>
        </w:rPr>
      </w:pPr>
      <w:r w:rsidRPr="00AD3D90">
        <w:rPr>
          <w:rFonts w:eastAsia="Dotum"/>
        </w:rPr>
        <w:t>A játszótéri eszközök minőségének ellenőrzése megtörtént</w:t>
      </w:r>
      <w:r w:rsidR="00BA1146" w:rsidRPr="00AD3D90">
        <w:rPr>
          <w:rFonts w:eastAsia="Dotum"/>
        </w:rPr>
        <w:t xml:space="preserve"> (Zöld út</w:t>
      </w:r>
      <w:r w:rsidRPr="00AD3D90">
        <w:rPr>
          <w:rFonts w:eastAsia="Dotum"/>
        </w:rPr>
        <w:t>), óvodapedagógus</w:t>
      </w:r>
      <w:r w:rsidR="00BA1146" w:rsidRPr="00AD3D90">
        <w:rPr>
          <w:rFonts w:eastAsia="Dotum"/>
        </w:rPr>
        <w:t>ok</w:t>
      </w:r>
      <w:r w:rsidRPr="00AD3D90">
        <w:rPr>
          <w:rFonts w:eastAsia="Dotum"/>
        </w:rPr>
        <w:t xml:space="preserve"> </w:t>
      </w:r>
      <w:r w:rsidR="00BA1146" w:rsidRPr="00AD3D90">
        <w:rPr>
          <w:rFonts w:eastAsia="Dotum"/>
        </w:rPr>
        <w:t>az esetleges hibákat jelezték, amelyet továbbítottunk az illetékesnek</w:t>
      </w:r>
      <w:r w:rsidR="00D61E5C" w:rsidRPr="00AD3D90">
        <w:rPr>
          <w:rFonts w:eastAsia="Dotum"/>
        </w:rPr>
        <w:t>.</w:t>
      </w:r>
    </w:p>
    <w:p w:rsidR="00397F2B" w:rsidRPr="00AD3D90" w:rsidRDefault="00397F2B" w:rsidP="00AD3D90">
      <w:pPr>
        <w:pStyle w:val="Listaszerbekezds"/>
        <w:numPr>
          <w:ilvl w:val="0"/>
          <w:numId w:val="7"/>
        </w:numPr>
        <w:spacing w:line="360" w:lineRule="auto"/>
        <w:jc w:val="both"/>
        <w:rPr>
          <w:rFonts w:eastAsia="Dotum"/>
        </w:rPr>
      </w:pPr>
      <w:r w:rsidRPr="00AD3D90">
        <w:rPr>
          <w:rFonts w:eastAsia="Dotum"/>
        </w:rPr>
        <w:t>Minden csoport elkészítette a maga szokás és szabályrendszerét az egységes követelményrendszer megteremtése érdekében.</w:t>
      </w:r>
    </w:p>
    <w:p w:rsidR="00A228F5" w:rsidRPr="00BE381B" w:rsidRDefault="00A228F5" w:rsidP="00AD3D90">
      <w:pPr>
        <w:spacing w:line="360" w:lineRule="auto"/>
        <w:ind w:left="708"/>
        <w:jc w:val="both"/>
        <w:rPr>
          <w:rFonts w:eastAsia="Dotum"/>
        </w:rPr>
      </w:pPr>
      <w:r w:rsidRPr="00BE381B">
        <w:rPr>
          <w:rFonts w:eastAsia="Dotum"/>
        </w:rPr>
        <w:t xml:space="preserve">Sikerült úgy megvalósítani, hogy az egy folyóson lévő csoportok napirendjét ne befolyásolja. Az emeleten pedig igazodtak az </w:t>
      </w:r>
      <w:r w:rsidRPr="00C46AA3">
        <w:rPr>
          <w:rFonts w:eastAsia="Dotum"/>
        </w:rPr>
        <w:t xml:space="preserve">étkező </w:t>
      </w:r>
      <w:r w:rsidR="00C46AA3" w:rsidRPr="00C46AA3">
        <w:rPr>
          <w:rFonts w:eastAsia="Dotum"/>
        </w:rPr>
        <w:t xml:space="preserve">időbeli </w:t>
      </w:r>
      <w:proofErr w:type="spellStart"/>
      <w:r w:rsidRPr="00C46AA3">
        <w:rPr>
          <w:rFonts w:eastAsia="Dotum"/>
        </w:rPr>
        <w:t>eltolásos</w:t>
      </w:r>
      <w:proofErr w:type="spellEnd"/>
      <w:r w:rsidRPr="00BE381B">
        <w:rPr>
          <w:rFonts w:eastAsia="Dotum"/>
        </w:rPr>
        <w:t xml:space="preserve"> használatához.</w:t>
      </w:r>
    </w:p>
    <w:p w:rsidR="00177B06" w:rsidRPr="00BE381B" w:rsidRDefault="00177B06" w:rsidP="00E27D53">
      <w:pPr>
        <w:rPr>
          <w:rFonts w:eastAsia="Dotum"/>
        </w:rPr>
      </w:pPr>
    </w:p>
    <w:p w:rsidR="00397F2B" w:rsidRPr="00BE381B" w:rsidRDefault="00163FB2" w:rsidP="00163FB2">
      <w:pPr>
        <w:pStyle w:val="12"/>
      </w:pPr>
      <w:bookmarkStart w:id="13" w:name="_Toc520956029"/>
      <w:r>
        <w:t xml:space="preserve">2.2. </w:t>
      </w:r>
      <w:r w:rsidR="00397F2B" w:rsidRPr="00BE381B">
        <w:t>Gyermekvédelmi feladatok</w:t>
      </w:r>
      <w:bookmarkEnd w:id="13"/>
    </w:p>
    <w:p w:rsidR="00397F2B" w:rsidRPr="00BE381B" w:rsidRDefault="00397F2B" w:rsidP="008E6FF4">
      <w:pPr>
        <w:jc w:val="both"/>
        <w:rPr>
          <w:rFonts w:eastAsia="Dotum"/>
          <w:b/>
        </w:rPr>
      </w:pPr>
    </w:p>
    <w:p w:rsidR="00A228F5" w:rsidRPr="00BE381B" w:rsidRDefault="00397F2B" w:rsidP="000C2759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Pedagógiai Programunkban külön fejezetben foglalkozunk a gyermekvédelmi feladatok megvalósításával, mely magas szintű intézményünkben. A gyermekvédelmi munka koordinátora </w:t>
      </w:r>
      <w:proofErr w:type="spellStart"/>
      <w:r w:rsidRPr="00BE381B">
        <w:rPr>
          <w:rFonts w:eastAsia="Dotum"/>
        </w:rPr>
        <w:t>Liszkayné</w:t>
      </w:r>
      <w:proofErr w:type="spellEnd"/>
      <w:r w:rsidRPr="00BE381B">
        <w:rPr>
          <w:rFonts w:eastAsia="Dotum"/>
        </w:rPr>
        <w:t xml:space="preserve"> Király Viktó</w:t>
      </w:r>
      <w:r w:rsidR="005C6E5F" w:rsidRPr="00BE381B">
        <w:rPr>
          <w:rFonts w:eastAsia="Dotum"/>
        </w:rPr>
        <w:t xml:space="preserve">ria volt. </w:t>
      </w:r>
      <w:r w:rsidR="00AD3D90">
        <w:rPr>
          <w:rFonts w:eastAsia="Dotum"/>
        </w:rPr>
        <w:t>2018</w:t>
      </w:r>
      <w:r w:rsidR="00687E93" w:rsidRPr="00BE381B">
        <w:rPr>
          <w:rFonts w:eastAsia="Dotum"/>
        </w:rPr>
        <w:t xml:space="preserve">. </w:t>
      </w:r>
      <w:r w:rsidR="009F3C0C">
        <w:rPr>
          <w:rFonts w:eastAsia="Dotum"/>
        </w:rPr>
        <w:t>szeptember 1-jén HH gyermekünk 3 fő, HHH gyermekünk 1 fő</w:t>
      </w:r>
      <w:r w:rsidR="00AD3D90">
        <w:rPr>
          <w:rFonts w:eastAsia="Dotum"/>
        </w:rPr>
        <w:t xml:space="preserve"> volt</w:t>
      </w:r>
      <w:r w:rsidR="009F3C0C">
        <w:rPr>
          <w:rFonts w:eastAsia="Dotum"/>
        </w:rPr>
        <w:t>.</w:t>
      </w:r>
      <w:r w:rsidR="00687E93" w:rsidRPr="00BE381B">
        <w:rPr>
          <w:rFonts w:eastAsia="Dotum"/>
        </w:rPr>
        <w:t xml:space="preserve"> </w:t>
      </w:r>
      <w:r w:rsidR="000C2759">
        <w:rPr>
          <w:rFonts w:eastAsia="Dotum"/>
        </w:rPr>
        <w:t>Két</w:t>
      </w:r>
      <w:r w:rsidR="00A228F5" w:rsidRPr="00BE381B">
        <w:rPr>
          <w:rFonts w:eastAsia="Dotum"/>
        </w:rPr>
        <w:t xml:space="preserve"> gyermek esetében történt intézkedés a HÍD </w:t>
      </w:r>
      <w:r w:rsidR="00F379F5" w:rsidRPr="00BE381B">
        <w:rPr>
          <w:rFonts w:eastAsia="Dotum"/>
        </w:rPr>
        <w:t>Szociális, Család- és Gyermekjóléti Központ</w:t>
      </w:r>
      <w:r w:rsidR="00A228F5" w:rsidRPr="00BE381B">
        <w:rPr>
          <w:rFonts w:eastAsia="Dotum"/>
        </w:rPr>
        <w:t xml:space="preserve"> felé. </w:t>
      </w:r>
    </w:p>
    <w:p w:rsidR="00397F2B" w:rsidRPr="00BE381B" w:rsidRDefault="00397F2B" w:rsidP="000C2759">
      <w:pPr>
        <w:spacing w:line="360" w:lineRule="auto"/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163FB2" w:rsidP="00163FB2">
      <w:pPr>
        <w:pStyle w:val="12"/>
      </w:pPr>
      <w:bookmarkStart w:id="14" w:name="_Toc520956030"/>
      <w:r>
        <w:t xml:space="preserve">2.3. </w:t>
      </w:r>
      <w:proofErr w:type="gramStart"/>
      <w:r w:rsidR="00397F2B" w:rsidRPr="00BE381B">
        <w:t>Speciális</w:t>
      </w:r>
      <w:proofErr w:type="gramEnd"/>
      <w:r w:rsidR="00397F2B" w:rsidRPr="00BE381B">
        <w:t xml:space="preserve"> programok</w:t>
      </w:r>
      <w:bookmarkEnd w:id="14"/>
    </w:p>
    <w:p w:rsidR="00397F2B" w:rsidRPr="00BE381B" w:rsidRDefault="00397F2B" w:rsidP="008E6FF4">
      <w:pPr>
        <w:jc w:val="both"/>
        <w:rPr>
          <w:rFonts w:eastAsia="Dotum"/>
          <w:b/>
        </w:rPr>
      </w:pPr>
    </w:p>
    <w:p w:rsidR="00397F2B" w:rsidRPr="00BE381B" w:rsidRDefault="00397F2B" w:rsidP="008F3BBD">
      <w:pPr>
        <w:spacing w:line="360" w:lineRule="auto"/>
        <w:jc w:val="both"/>
        <w:rPr>
          <w:rFonts w:eastAsia="Dotum"/>
        </w:rPr>
      </w:pPr>
      <w:proofErr w:type="gramStart"/>
      <w:r w:rsidRPr="00BE381B">
        <w:rPr>
          <w:rFonts w:eastAsia="Dotum"/>
        </w:rPr>
        <w:t>Fakultatív</w:t>
      </w:r>
      <w:proofErr w:type="gramEnd"/>
      <w:r w:rsidRPr="00BE381B">
        <w:rPr>
          <w:rFonts w:eastAsia="Dotum"/>
        </w:rPr>
        <w:t xml:space="preserve"> mozgásfejlesztés</w:t>
      </w:r>
    </w:p>
    <w:p w:rsidR="008F3BBD" w:rsidRDefault="00397F2B" w:rsidP="008F3BBD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Lovaglás</w:t>
      </w:r>
    </w:p>
    <w:p w:rsidR="00397F2B" w:rsidRPr="008F3BBD" w:rsidRDefault="00397F2B" w:rsidP="008F3BBD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Hetente háromszor logopédus foglalkozott a gyermekekkel</w:t>
      </w:r>
      <w:r w:rsidRPr="00BE381B">
        <w:rPr>
          <w:rFonts w:eastAsia="Dotum"/>
          <w:b/>
        </w:rPr>
        <w:t>.</w:t>
      </w:r>
    </w:p>
    <w:p w:rsidR="00DF37B1" w:rsidRPr="00BE381B" w:rsidRDefault="00397F2B" w:rsidP="008F3BBD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A </w:t>
      </w:r>
      <w:r w:rsidR="009F3C0C">
        <w:rPr>
          <w:rFonts w:eastAsia="Dotum"/>
        </w:rPr>
        <w:t xml:space="preserve">gyógytestnevelés </w:t>
      </w:r>
      <w:proofErr w:type="gramStart"/>
      <w:r w:rsidR="009F3C0C">
        <w:rPr>
          <w:rFonts w:eastAsia="Dotum"/>
        </w:rPr>
        <w:t xml:space="preserve">idén </w:t>
      </w:r>
      <w:r w:rsidRPr="00BE381B">
        <w:rPr>
          <w:rFonts w:eastAsia="Dotum"/>
        </w:rPr>
        <w:t xml:space="preserve"> megszervezésre</w:t>
      </w:r>
      <w:proofErr w:type="gramEnd"/>
      <w:r w:rsidR="009F3C0C">
        <w:rPr>
          <w:rFonts w:eastAsia="Dotum"/>
        </w:rPr>
        <w:t xml:space="preserve"> került, aminek nagyon örültünk.</w:t>
      </w:r>
    </w:p>
    <w:p w:rsidR="00397F2B" w:rsidRPr="00BE381B" w:rsidRDefault="009F3C0C" w:rsidP="008F3BBD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>Egy</w:t>
      </w:r>
      <w:r w:rsidR="00177B06" w:rsidRPr="00BE381B">
        <w:rPr>
          <w:rFonts w:eastAsia="Dotum"/>
        </w:rPr>
        <w:t xml:space="preserve"> </w:t>
      </w:r>
      <w:r w:rsidR="00397F2B" w:rsidRPr="00BE381B">
        <w:rPr>
          <w:rFonts w:eastAsia="Dotum"/>
        </w:rPr>
        <w:t xml:space="preserve">fő sajátos nevelési igényű óvodásunk </w:t>
      </w:r>
      <w:proofErr w:type="gramStart"/>
      <w:r w:rsidR="00397F2B" w:rsidRPr="00BE381B">
        <w:rPr>
          <w:rFonts w:eastAsia="Dotum"/>
        </w:rPr>
        <w:t>speciális</w:t>
      </w:r>
      <w:proofErr w:type="gramEnd"/>
      <w:r w:rsidR="00397F2B" w:rsidRPr="00BE381B">
        <w:rPr>
          <w:rFonts w:eastAsia="Dotum"/>
        </w:rPr>
        <w:t xml:space="preserve"> fejlesztése megoldott volt itt az óvodában.</w:t>
      </w:r>
    </w:p>
    <w:p w:rsidR="00397F2B" w:rsidRPr="00BE381B" w:rsidRDefault="00397F2B" w:rsidP="008F3BBD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Fociedzés</w:t>
      </w:r>
    </w:p>
    <w:p w:rsidR="00177B06" w:rsidRPr="00BE381B" w:rsidRDefault="00177B06" w:rsidP="008F3BBD">
      <w:pPr>
        <w:jc w:val="both"/>
        <w:rPr>
          <w:rFonts w:eastAsia="Dotum"/>
        </w:rPr>
      </w:pPr>
    </w:p>
    <w:p w:rsidR="00397F2B" w:rsidRPr="00BE381B" w:rsidRDefault="00163FB2" w:rsidP="00163FB2">
      <w:pPr>
        <w:pStyle w:val="11"/>
      </w:pPr>
      <w:bookmarkStart w:id="15" w:name="_Toc520956031"/>
      <w:r>
        <w:t xml:space="preserve">3. </w:t>
      </w:r>
      <w:r w:rsidR="00397F2B" w:rsidRPr="00BE381B">
        <w:t>Programok</w:t>
      </w:r>
      <w:bookmarkEnd w:id="15"/>
    </w:p>
    <w:p w:rsidR="00397F2B" w:rsidRPr="00BE381B" w:rsidRDefault="00397F2B" w:rsidP="008E6FF4">
      <w:pPr>
        <w:jc w:val="both"/>
        <w:rPr>
          <w:rFonts w:eastAsia="Dotum"/>
        </w:rPr>
      </w:pPr>
    </w:p>
    <w:p w:rsidR="00C5550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Szüreti mulatság, szalonnasütéssel az óvoda udvarán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Savanyítás napja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Autómentes nap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Dióverés</w:t>
      </w:r>
    </w:p>
    <w:p w:rsidR="00397F2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Állatok világnapja</w:t>
      </w:r>
    </w:p>
    <w:p w:rsidR="00C46AA3" w:rsidRPr="00BE381B" w:rsidRDefault="00C46AA3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Népmese Világnapja</w:t>
      </w:r>
    </w:p>
    <w:p w:rsidR="00397F2B" w:rsidRPr="00BE381B" w:rsidRDefault="00313BC4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Zene világnapi rendezvény</w:t>
      </w:r>
      <w:r w:rsidR="00177B06" w:rsidRPr="00BE381B">
        <w:rPr>
          <w:rFonts w:eastAsia="Dotum"/>
        </w:rPr>
        <w:t>en való részvétel</w:t>
      </w:r>
    </w:p>
    <w:p w:rsidR="00BF2B9D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Óvoda születésnapja</w:t>
      </w:r>
      <w:r w:rsidR="002158C0">
        <w:rPr>
          <w:rFonts w:eastAsia="Dotum"/>
        </w:rPr>
        <w:t xml:space="preserve"> </w:t>
      </w:r>
      <w:r w:rsidR="00BF2B9D" w:rsidRPr="00BE381B">
        <w:rPr>
          <w:rFonts w:eastAsia="Dotum"/>
        </w:rPr>
        <w:t>(</w:t>
      </w:r>
      <w:r w:rsidR="005F6890" w:rsidRPr="00BE381B">
        <w:rPr>
          <w:rFonts w:eastAsia="Dotum"/>
        </w:rPr>
        <w:t>14</w:t>
      </w:r>
      <w:r w:rsidR="00C46AA3">
        <w:rPr>
          <w:rFonts w:eastAsia="Dotum"/>
        </w:rPr>
        <w:t>6 és 11</w:t>
      </w:r>
      <w:r w:rsidR="00F61278" w:rsidRPr="00BE381B">
        <w:rPr>
          <w:rFonts w:eastAsia="Dotum"/>
        </w:rPr>
        <w:t xml:space="preserve"> éves</w:t>
      </w:r>
      <w:r w:rsidR="00BF2B9D" w:rsidRPr="00BE381B">
        <w:rPr>
          <w:rFonts w:eastAsia="Dotum"/>
        </w:rPr>
        <w:t>)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Angyalkert díj kiosztása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Adventi ajándék mese ovisainknak program megszervezése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Adventi készülődés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Mikulás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proofErr w:type="spellStart"/>
      <w:r w:rsidRPr="00BE381B">
        <w:rPr>
          <w:rFonts w:eastAsia="Dotum"/>
        </w:rPr>
        <w:t>Lucázás</w:t>
      </w:r>
      <w:proofErr w:type="spellEnd"/>
    </w:p>
    <w:p w:rsidR="00397F2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Betlehem, óvodai karácsony </w:t>
      </w:r>
    </w:p>
    <w:p w:rsidR="00253F41" w:rsidRPr="00BE381B" w:rsidRDefault="00253F41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Bábelőadás</w:t>
      </w:r>
    </w:p>
    <w:p w:rsidR="00313BC4" w:rsidRPr="00BE381B" w:rsidRDefault="00313BC4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Óvodánk régi dolgozóinak megívása a karácsonyi ünnepségünkre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Vízkereszt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Farsang</w:t>
      </w:r>
    </w:p>
    <w:p w:rsidR="00A37FA3" w:rsidRPr="00BE381B" w:rsidRDefault="00C46AA3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Fagy Jankó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Március 15.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Föld napja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Víz világnapja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Húsvét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Nagycsoportosok kirándulása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 PPKE Vitéz János Gyakorló Általános Iskola által szervezett óvodák közötti verseny játékokon való részvétel a nagycsoportos gyermekekkel.</w:t>
      </w:r>
    </w:p>
    <w:p w:rsidR="00397F2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 nagycsoportos gyermekekkel részvétel a Rögbi Klub által szervezett versenyjátékokon</w:t>
      </w:r>
    </w:p>
    <w:p w:rsidR="009F716F" w:rsidRPr="00BE381B" w:rsidRDefault="009F716F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Bozsik program keretében rendezett versenyjátékokon való részvétel, a Bozsik programban résztvevő gyermekekkel</w:t>
      </w:r>
    </w:p>
    <w:p w:rsidR="00397F2B" w:rsidRPr="00BE381B" w:rsidRDefault="00F72A81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Alkalm</w:t>
      </w:r>
      <w:r w:rsidR="00397F2B" w:rsidRPr="00BE381B">
        <w:rPr>
          <w:rFonts w:eastAsia="Dotum"/>
        </w:rPr>
        <w:t>azotti kirá</w:t>
      </w:r>
      <w:r w:rsidR="00177B06" w:rsidRPr="00BE381B">
        <w:rPr>
          <w:rFonts w:eastAsia="Dotum"/>
        </w:rPr>
        <w:t>ndulás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Anyák napja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lastRenderedPageBreak/>
        <w:t>Gyermeknap</w:t>
      </w:r>
    </w:p>
    <w:p w:rsidR="00397F2B" w:rsidRPr="00BE381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Évzáró, ballagás</w:t>
      </w:r>
    </w:p>
    <w:p w:rsidR="00397F2B" w:rsidRDefault="00397F2B" w:rsidP="00BE381B">
      <w:pPr>
        <w:numPr>
          <w:ilvl w:val="0"/>
          <w:numId w:val="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Nemzeti Összetartozás Napja</w:t>
      </w:r>
    </w:p>
    <w:p w:rsidR="00E059CB" w:rsidRPr="00BE381B" w:rsidRDefault="00E059CB" w:rsidP="00E059CB">
      <w:pPr>
        <w:spacing w:line="360" w:lineRule="auto"/>
        <w:ind w:left="720"/>
        <w:jc w:val="both"/>
        <w:rPr>
          <w:rFonts w:eastAsia="Dotum"/>
        </w:rPr>
      </w:pPr>
    </w:p>
    <w:p w:rsidR="00E13B7B" w:rsidRPr="00BE381B" w:rsidRDefault="00E059CB" w:rsidP="00BE381B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>A Népmese Világnapja alkalmával megleptük gyermekeinket a felnőttek előadásában „</w:t>
      </w:r>
      <w:proofErr w:type="gramStart"/>
      <w:r>
        <w:rPr>
          <w:rFonts w:eastAsia="Dotum"/>
        </w:rPr>
        <w:t>A</w:t>
      </w:r>
      <w:proofErr w:type="gramEnd"/>
      <w:r>
        <w:rPr>
          <w:rFonts w:eastAsia="Dotum"/>
        </w:rPr>
        <w:t xml:space="preserve"> kismalac és a farkasok” című magyar népmesével. Együtt szurkoltak a kismalacnak, nagy élményt jelentett számukra, főleg a legkisebbeknek.</w:t>
      </w:r>
    </w:p>
    <w:p w:rsidR="00BE381B" w:rsidRPr="00BE381B" w:rsidRDefault="00BF2B9D" w:rsidP="00BE381B">
      <w:pPr>
        <w:spacing w:line="360" w:lineRule="auto"/>
        <w:jc w:val="both"/>
        <w:rPr>
          <w:rFonts w:eastAsia="Dotum"/>
        </w:rPr>
      </w:pPr>
      <w:r w:rsidRPr="00C46AA3">
        <w:rPr>
          <w:rFonts w:eastAsia="Dotum"/>
        </w:rPr>
        <w:t xml:space="preserve">Az óvoda születésnapját a </w:t>
      </w:r>
      <w:r w:rsidR="00C46AA3">
        <w:rPr>
          <w:rFonts w:eastAsia="Dotum"/>
        </w:rPr>
        <w:t xml:space="preserve">hagyományokhoz híven tartottuk. A gyermekek </w:t>
      </w:r>
      <w:r w:rsidR="00E059CB">
        <w:rPr>
          <w:rFonts w:eastAsia="Dotum"/>
        </w:rPr>
        <w:t xml:space="preserve">ezen alkalommal is </w:t>
      </w:r>
      <w:r w:rsidR="00C46AA3">
        <w:rPr>
          <w:rFonts w:eastAsia="Dotum"/>
        </w:rPr>
        <w:t>nagyon örültek</w:t>
      </w:r>
      <w:r w:rsidR="00AD3D90">
        <w:rPr>
          <w:rFonts w:eastAsia="Dotum"/>
        </w:rPr>
        <w:t xml:space="preserve">  felnőttek előadásának „</w:t>
      </w:r>
      <w:proofErr w:type="gramStart"/>
      <w:r w:rsidR="00E059CB">
        <w:rPr>
          <w:rFonts w:eastAsia="Dotum"/>
        </w:rPr>
        <w:t>A</w:t>
      </w:r>
      <w:proofErr w:type="gramEnd"/>
      <w:r w:rsidR="00E059CB">
        <w:rPr>
          <w:rFonts w:eastAsia="Dotum"/>
        </w:rPr>
        <w:t xml:space="preserve"> kiskakas gyémánt fél krajcárja” és a közös tortaevésnek. Külön figyelmet fordítottunk a diétás gyermekekre is.</w:t>
      </w:r>
    </w:p>
    <w:p w:rsidR="00253F41" w:rsidRDefault="00CC0151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Egyre több szülő, leendő első osztályos tanító néni és volt óvodásunk csatlakozik az ad</w:t>
      </w:r>
      <w:r w:rsidR="00D61E5C" w:rsidRPr="00BE381B">
        <w:rPr>
          <w:rFonts w:eastAsia="Dotum"/>
        </w:rPr>
        <w:t>venti időszakban meghirdetett „</w:t>
      </w:r>
      <w:r w:rsidRPr="00BE381B">
        <w:rPr>
          <w:rFonts w:eastAsia="Dotum"/>
        </w:rPr>
        <w:t xml:space="preserve">Adventi ajándék mese az Angyalkert ovisoknak ” </w:t>
      </w:r>
      <w:r w:rsidR="005E58F2" w:rsidRPr="00BE381B">
        <w:rPr>
          <w:rFonts w:eastAsia="Dotum"/>
        </w:rPr>
        <w:t>kezdeményezésünkhez</w:t>
      </w:r>
      <w:r w:rsidRPr="00BE381B">
        <w:rPr>
          <w:rFonts w:eastAsia="Dotum"/>
        </w:rPr>
        <w:t>. Nagyon j</w:t>
      </w:r>
      <w:r w:rsidR="00DF37B1" w:rsidRPr="00BE381B">
        <w:rPr>
          <w:rFonts w:eastAsia="Dotum"/>
        </w:rPr>
        <w:t>ó érzés, hogy fontosnak tartják a szülők,</w:t>
      </w:r>
      <w:r w:rsidRPr="00BE381B">
        <w:rPr>
          <w:rFonts w:eastAsia="Dotum"/>
        </w:rPr>
        <w:t xml:space="preserve"> hogy a gyermekeinket megajándékozzák egy általuk kiválasztott mesével. </w:t>
      </w:r>
    </w:p>
    <w:p w:rsidR="00CC0151" w:rsidRPr="00BE381B" w:rsidRDefault="00253F41" w:rsidP="00BE381B">
      <w:p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 Gyermeknapunkat </w:t>
      </w:r>
      <w:r w:rsidR="00CC0151" w:rsidRPr="00BE381B">
        <w:rPr>
          <w:rFonts w:eastAsia="Dotum"/>
        </w:rPr>
        <w:t>szombaton tarto</w:t>
      </w:r>
      <w:r w:rsidR="005426C5" w:rsidRPr="00BE381B">
        <w:rPr>
          <w:rFonts w:eastAsia="Dotum"/>
        </w:rPr>
        <w:t>ttuk,</w:t>
      </w:r>
      <w:r>
        <w:rPr>
          <w:rFonts w:eastAsia="Dotum"/>
        </w:rPr>
        <w:t xml:space="preserve"> mivel az elmúlt években azt tapasztaltuk, hogy a szülők és a gyermekek nagy számmal vesznek részt ezen a programon,</w:t>
      </w:r>
      <w:r w:rsidR="005426C5" w:rsidRPr="00BE381B">
        <w:rPr>
          <w:rFonts w:eastAsia="Dotum"/>
        </w:rPr>
        <w:t xml:space="preserve"> mely </w:t>
      </w:r>
      <w:r>
        <w:rPr>
          <w:rFonts w:eastAsia="Dotum"/>
        </w:rPr>
        <w:t xml:space="preserve">idén is nagy sikerrel zárult. </w:t>
      </w:r>
      <w:r w:rsidR="00E059CB" w:rsidRPr="00E059CB">
        <w:rPr>
          <w:rFonts w:eastAsia="Dotum"/>
        </w:rPr>
        <w:t xml:space="preserve">A „Kalóz világ” köré csoportosítottuk a vizuális tevékenységeket. </w:t>
      </w:r>
      <w:r w:rsidR="009F3C0C">
        <w:rPr>
          <w:rFonts w:eastAsia="Dotum"/>
        </w:rPr>
        <w:t xml:space="preserve">Nagy segítséget nyújtott számunkra a Suzuki </w:t>
      </w:r>
      <w:proofErr w:type="spellStart"/>
      <w:r w:rsidR="009F3C0C">
        <w:rPr>
          <w:rFonts w:eastAsia="Dotum"/>
        </w:rPr>
        <w:t>Zrt</w:t>
      </w:r>
      <w:proofErr w:type="spellEnd"/>
      <w:r w:rsidR="009F3C0C">
        <w:rPr>
          <w:rFonts w:eastAsia="Dotum"/>
        </w:rPr>
        <w:t>. gyár pályázatán elnyert összeg, amellyel támogatta gyermeknapunkat.</w:t>
      </w:r>
      <w:r w:rsidR="005E58F2">
        <w:rPr>
          <w:rFonts w:eastAsia="Dotum"/>
        </w:rPr>
        <w:t xml:space="preserve"> </w:t>
      </w:r>
      <w:r w:rsidR="00E059CB">
        <w:rPr>
          <w:rFonts w:eastAsia="Dotum"/>
        </w:rPr>
        <w:t>T</w:t>
      </w:r>
      <w:r w:rsidR="005426C5" w:rsidRPr="00BE381B">
        <w:rPr>
          <w:rFonts w:eastAsia="Dotum"/>
        </w:rPr>
        <w:t>űzoltóautó megtekintésével, lovas kocsikázással, arcfestéssel, ugráló várakkal,</w:t>
      </w:r>
      <w:r w:rsidR="00E059CB">
        <w:rPr>
          <w:rFonts w:eastAsia="Dotum"/>
        </w:rPr>
        <w:t xml:space="preserve"> óriás buborékkal,</w:t>
      </w:r>
      <w:r w:rsidR="005426C5" w:rsidRPr="00BE381B">
        <w:rPr>
          <w:rFonts w:eastAsia="Dotum"/>
        </w:rPr>
        <w:t xml:space="preserve"> közös ebéddel színesítettük a programot. M</w:t>
      </w:r>
      <w:r w:rsidR="00CC0151" w:rsidRPr="00BE381B">
        <w:rPr>
          <w:rFonts w:eastAsia="Dotum"/>
        </w:rPr>
        <w:t xml:space="preserve">agas létszámmal jelentek meg a családok, </w:t>
      </w:r>
      <w:r w:rsidR="005426C5" w:rsidRPr="00BE381B">
        <w:rPr>
          <w:rFonts w:eastAsia="Dotum"/>
        </w:rPr>
        <w:t>a leendő kiscsoportosok és</w:t>
      </w:r>
      <w:r w:rsidR="00CC0151" w:rsidRPr="00BE381B">
        <w:rPr>
          <w:rFonts w:eastAsia="Dotum"/>
        </w:rPr>
        <w:t xml:space="preserve"> a „régi” óvodásaink is visszalátogattak hozzánk. </w:t>
      </w:r>
    </w:p>
    <w:p w:rsidR="00A65BAA" w:rsidRPr="00BE381B" w:rsidRDefault="00A65BAA" w:rsidP="00BE381B">
      <w:pPr>
        <w:spacing w:line="360" w:lineRule="auto"/>
        <w:jc w:val="both"/>
        <w:rPr>
          <w:rFonts w:eastAsia="Dotum"/>
        </w:rPr>
      </w:pPr>
    </w:p>
    <w:p w:rsidR="00253F41" w:rsidRPr="00BE381B" w:rsidRDefault="00A65BAA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Programjaink nagy részének az összetartozás,</w:t>
      </w:r>
      <w:r w:rsidR="006779E9" w:rsidRPr="00BE381B">
        <w:rPr>
          <w:rFonts w:eastAsia="Dotum"/>
        </w:rPr>
        <w:t xml:space="preserve"> szociális érzékenység,</w:t>
      </w:r>
      <w:r w:rsidRPr="00BE381B">
        <w:rPr>
          <w:rFonts w:eastAsia="Dotum"/>
        </w:rPr>
        <w:t xml:space="preserve"> magyarság tudat, adni jó, szeretet, vidámság, másság elfogadása, szereplés iránti vágy kielégítése, környezet tudatosság volt a célja. </w:t>
      </w:r>
    </w:p>
    <w:p w:rsidR="00F826FF" w:rsidRPr="00BE381B" w:rsidRDefault="00F826FF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F826FF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Az óvoda díszítése a tervezetben </w:t>
      </w:r>
      <w:proofErr w:type="spellStart"/>
      <w:r w:rsidRPr="00BE381B">
        <w:rPr>
          <w:rFonts w:eastAsia="Dotum"/>
        </w:rPr>
        <w:t>megfogalmazottak</w:t>
      </w:r>
      <w:proofErr w:type="spellEnd"/>
      <w:r w:rsidRPr="00BE381B">
        <w:rPr>
          <w:rFonts w:eastAsia="Dotum"/>
        </w:rPr>
        <w:t xml:space="preserve"> szerint megtörtént.</w:t>
      </w:r>
      <w:r w:rsidR="00B70753" w:rsidRPr="00BE381B">
        <w:rPr>
          <w:rFonts w:eastAsia="Dotum"/>
        </w:rPr>
        <w:t xml:space="preserve"> Mindenki kreativitását, kézügyességét kibontakoztatva varázsolta széppé az óvoda külső, belső környezetét.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Több rajzpályázaton részt vettünk, ahol gyermekeink sikeresen szerepeltek:</w:t>
      </w: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rPr>
          <w:rFonts w:eastAsia="Dotum"/>
        </w:rPr>
      </w:pPr>
    </w:p>
    <w:p w:rsidR="00397F2B" w:rsidRPr="00BE381B" w:rsidRDefault="00397F2B" w:rsidP="008E6FF4">
      <w:pPr>
        <w:rPr>
          <w:rFonts w:eastAsia="Dotum"/>
        </w:rPr>
      </w:pPr>
    </w:p>
    <w:p w:rsidR="00397F2B" w:rsidRPr="00BE381B" w:rsidRDefault="00163FB2" w:rsidP="00163FB2">
      <w:pPr>
        <w:pStyle w:val="11"/>
      </w:pPr>
      <w:bookmarkStart w:id="16" w:name="_Toc520956032"/>
      <w:r>
        <w:t xml:space="preserve">4. </w:t>
      </w:r>
      <w:r w:rsidR="00397F2B" w:rsidRPr="00BE381B">
        <w:t>Kapcsolattartás</w:t>
      </w:r>
      <w:bookmarkEnd w:id="16"/>
    </w:p>
    <w:p w:rsidR="00397F2B" w:rsidRPr="00BE381B" w:rsidRDefault="00397F2B" w:rsidP="008E6FF4">
      <w:pPr>
        <w:jc w:val="both"/>
        <w:rPr>
          <w:rFonts w:eastAsia="Dotum"/>
          <w:sz w:val="28"/>
          <w:szCs w:val="28"/>
        </w:rPr>
      </w:pP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Honlap folyamatos karbantartása.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Az óvoda rövidített programismertetőjének kiosztása az új szülőknek.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Szül</w:t>
      </w:r>
      <w:r w:rsidR="00F61278" w:rsidRPr="00BE381B">
        <w:rPr>
          <w:rFonts w:eastAsia="Dotum"/>
        </w:rPr>
        <w:t>ői értekezletek megszervezése (</w:t>
      </w:r>
      <w:r w:rsidRPr="00BE381B">
        <w:rPr>
          <w:rFonts w:eastAsia="Dotum"/>
        </w:rPr>
        <w:t>3 alkalom).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Adventi készülődés a családokkal.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Nyugdíjas kollegáink meghívá</w:t>
      </w:r>
      <w:r w:rsidR="00F72A81" w:rsidRPr="00BE381B">
        <w:rPr>
          <w:rFonts w:eastAsia="Dotum"/>
        </w:rPr>
        <w:t xml:space="preserve">sa a </w:t>
      </w:r>
      <w:r w:rsidR="00C5550B" w:rsidRPr="00BE381B">
        <w:rPr>
          <w:rFonts w:eastAsia="Dotum"/>
        </w:rPr>
        <w:t xml:space="preserve">Betlehemes, Karácsonyi </w:t>
      </w:r>
      <w:r w:rsidRPr="00BE381B">
        <w:rPr>
          <w:rFonts w:eastAsia="Dotum"/>
        </w:rPr>
        <w:t>műsorunkra.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Esztergom város általános iskolái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Tűzoltóság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Rendőrség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 xml:space="preserve">Magyar Suzuki </w:t>
      </w:r>
      <w:proofErr w:type="spellStart"/>
      <w:r w:rsidRPr="00BE381B">
        <w:rPr>
          <w:rFonts w:eastAsia="Dotum"/>
        </w:rPr>
        <w:t>Zrt</w:t>
      </w:r>
      <w:proofErr w:type="spellEnd"/>
      <w:r w:rsidRPr="00BE381B">
        <w:rPr>
          <w:rFonts w:eastAsia="Dotum"/>
        </w:rPr>
        <w:t>.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Védőnői szakszolgálat</w:t>
      </w:r>
    </w:p>
    <w:p w:rsidR="00687E93" w:rsidRPr="00BE381B" w:rsidRDefault="00253F41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Gyermekorvos, fogorvos</w:t>
      </w:r>
    </w:p>
    <w:p w:rsidR="00550D48" w:rsidRPr="00BE381B" w:rsidRDefault="00550D48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Bölcső</w:t>
      </w:r>
      <w:r w:rsidR="00397F2B" w:rsidRPr="00BE381B">
        <w:rPr>
          <w:rFonts w:eastAsia="Dotum"/>
        </w:rPr>
        <w:t>de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Tesco</w:t>
      </w:r>
    </w:p>
    <w:p w:rsidR="00397F2B" w:rsidRPr="00BE381B" w:rsidRDefault="00397F2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Szakszolgálatok</w:t>
      </w:r>
    </w:p>
    <w:p w:rsidR="00BB6EFB" w:rsidRDefault="00BB6EFB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FC Esztergom</w:t>
      </w:r>
    </w:p>
    <w:p w:rsidR="006E4CED" w:rsidRPr="00BE381B" w:rsidRDefault="006E4CED" w:rsidP="00BE381B">
      <w:pPr>
        <w:numPr>
          <w:ilvl w:val="0"/>
          <w:numId w:val="32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>Szociális segítő</w:t>
      </w:r>
    </w:p>
    <w:p w:rsidR="00F826FF" w:rsidRPr="00BE381B" w:rsidRDefault="00F826FF" w:rsidP="00BE381B">
      <w:pPr>
        <w:spacing w:line="360" w:lineRule="auto"/>
        <w:ind w:left="1080"/>
        <w:jc w:val="both"/>
        <w:rPr>
          <w:rFonts w:eastAsia="Dotum"/>
        </w:rPr>
      </w:pPr>
    </w:p>
    <w:p w:rsidR="00397F2B" w:rsidRPr="00BE381B" w:rsidRDefault="00397F2B" w:rsidP="009A3BE7">
      <w:pPr>
        <w:ind w:left="360"/>
        <w:jc w:val="both"/>
        <w:rPr>
          <w:rFonts w:eastAsia="Dotum"/>
        </w:rPr>
      </w:pPr>
    </w:p>
    <w:p w:rsidR="00397F2B" w:rsidRPr="00BE381B" w:rsidRDefault="00163FB2" w:rsidP="00163FB2">
      <w:pPr>
        <w:pStyle w:val="11"/>
      </w:pPr>
      <w:bookmarkStart w:id="17" w:name="_Toc520956033"/>
      <w:r>
        <w:t xml:space="preserve">5. </w:t>
      </w:r>
      <w:r w:rsidR="00397F2B" w:rsidRPr="00BE381B">
        <w:t>Belső kapcsolatok</w:t>
      </w:r>
      <w:bookmarkEnd w:id="17"/>
    </w:p>
    <w:p w:rsidR="00F826FF" w:rsidRPr="00BE381B" w:rsidRDefault="00F826FF" w:rsidP="00F826FF">
      <w:pPr>
        <w:ind w:left="705"/>
        <w:jc w:val="both"/>
        <w:rPr>
          <w:rFonts w:eastAsia="Dotum"/>
          <w:b/>
          <w:sz w:val="28"/>
          <w:szCs w:val="28"/>
        </w:rPr>
      </w:pPr>
    </w:p>
    <w:p w:rsidR="00397F2B" w:rsidRPr="00BE381B" w:rsidRDefault="00A166C2" w:rsidP="00BE381B">
      <w:pPr>
        <w:numPr>
          <w:ilvl w:val="0"/>
          <w:numId w:val="3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Minden hétfőn</w:t>
      </w:r>
      <w:r w:rsidR="00397F2B" w:rsidRPr="00BE381B">
        <w:rPr>
          <w:rFonts w:eastAsia="Dotum"/>
        </w:rPr>
        <w:t xml:space="preserve"> a délelőttös óvodapedagógusokkal szakmai- és esetmegbeszélést tartunk. Erről feljegyzést készítünk. Az óvodavezető folyamatosan ismert</w:t>
      </w:r>
      <w:r w:rsidR="00F61278" w:rsidRPr="00BE381B">
        <w:rPr>
          <w:rFonts w:eastAsia="Dotum"/>
        </w:rPr>
        <w:t>e</w:t>
      </w:r>
      <w:r w:rsidR="00397F2B" w:rsidRPr="00BE381B">
        <w:rPr>
          <w:rFonts w:eastAsia="Dotum"/>
        </w:rPr>
        <w:t xml:space="preserve">ti a törvényi változásokat, amelyeket digitális formába is eljuttat a </w:t>
      </w:r>
      <w:proofErr w:type="gramStart"/>
      <w:r w:rsidR="00397F2B" w:rsidRPr="00BE381B">
        <w:rPr>
          <w:rFonts w:eastAsia="Dotum"/>
        </w:rPr>
        <w:t>kolléga</w:t>
      </w:r>
      <w:proofErr w:type="gramEnd"/>
      <w:r w:rsidR="00397F2B" w:rsidRPr="00BE381B">
        <w:rPr>
          <w:rFonts w:eastAsia="Dotum"/>
        </w:rPr>
        <w:t>nők számára.</w:t>
      </w:r>
    </w:p>
    <w:p w:rsidR="00397F2B" w:rsidRPr="00BE381B" w:rsidRDefault="00397F2B" w:rsidP="00BE381B">
      <w:pPr>
        <w:numPr>
          <w:ilvl w:val="0"/>
          <w:numId w:val="33"/>
        </w:num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Lehetől</w:t>
      </w:r>
      <w:r w:rsidR="00F6715A" w:rsidRPr="00BE381B">
        <w:rPr>
          <w:rFonts w:eastAsia="Dotum"/>
        </w:rPr>
        <w:t xml:space="preserve">eg minden héten egy alkalommal </w:t>
      </w:r>
      <w:r w:rsidRPr="00BE381B">
        <w:rPr>
          <w:rFonts w:eastAsia="Dotum"/>
        </w:rPr>
        <w:t>a pedagógia munkát segítők részére is tartunk egy közös megbeszélést.</w:t>
      </w:r>
    </w:p>
    <w:p w:rsidR="00B70753" w:rsidRDefault="00253F41" w:rsidP="00253F41">
      <w:pPr>
        <w:numPr>
          <w:ilvl w:val="0"/>
          <w:numId w:val="33"/>
        </w:numPr>
        <w:spacing w:line="360" w:lineRule="auto"/>
        <w:jc w:val="both"/>
        <w:rPr>
          <w:rFonts w:eastAsia="Dotum"/>
        </w:rPr>
      </w:pPr>
      <w:r>
        <w:rPr>
          <w:rFonts w:eastAsia="Dotum"/>
        </w:rPr>
        <w:t xml:space="preserve">A csoportkohéziót erősítjük a </w:t>
      </w:r>
      <w:r w:rsidRPr="00253F41">
        <w:rPr>
          <w:rFonts w:eastAsia="Dotum"/>
        </w:rPr>
        <w:t>k</w:t>
      </w:r>
      <w:r w:rsidR="00397F2B" w:rsidRPr="00253F41">
        <w:rPr>
          <w:rFonts w:eastAsia="Dotum"/>
        </w:rPr>
        <w:t>özös karácsonyi készülődéssel,</w:t>
      </w:r>
      <w:r w:rsidR="00500FD3" w:rsidRPr="00253F41">
        <w:rPr>
          <w:rFonts w:eastAsia="Dotum"/>
        </w:rPr>
        <w:t xml:space="preserve"> </w:t>
      </w:r>
      <w:r>
        <w:rPr>
          <w:rFonts w:eastAsia="Dotum"/>
        </w:rPr>
        <w:t xml:space="preserve">egymás megajándékozásával, </w:t>
      </w:r>
      <w:r w:rsidR="00CC1164">
        <w:rPr>
          <w:rFonts w:eastAsia="Dotum"/>
        </w:rPr>
        <w:t>„</w:t>
      </w:r>
      <w:proofErr w:type="spellStart"/>
      <w:r>
        <w:rPr>
          <w:rFonts w:eastAsia="Dotum"/>
        </w:rPr>
        <w:t>Angyalkázás</w:t>
      </w:r>
      <w:proofErr w:type="spellEnd"/>
      <w:r w:rsidR="00CC1164">
        <w:rPr>
          <w:rFonts w:eastAsia="Dotum"/>
        </w:rPr>
        <w:t>”</w:t>
      </w:r>
      <w:r>
        <w:rPr>
          <w:rFonts w:eastAsia="Dotum"/>
        </w:rPr>
        <w:t>, Nőnap megünneplésével</w:t>
      </w:r>
      <w:r w:rsidR="00397F2B" w:rsidRPr="00253F41">
        <w:rPr>
          <w:rFonts w:eastAsia="Dotum"/>
        </w:rPr>
        <w:t xml:space="preserve">, </w:t>
      </w:r>
      <w:r w:rsidR="006E4CED">
        <w:rPr>
          <w:rFonts w:eastAsia="Dotum"/>
        </w:rPr>
        <w:t xml:space="preserve">az </w:t>
      </w:r>
      <w:r w:rsidR="00397F2B" w:rsidRPr="00253F41">
        <w:rPr>
          <w:rFonts w:eastAsia="Dotum"/>
        </w:rPr>
        <w:t xml:space="preserve">év végi kirándulás </w:t>
      </w:r>
      <w:r>
        <w:rPr>
          <w:rFonts w:eastAsia="Dotum"/>
        </w:rPr>
        <w:t>megszervezésével.</w:t>
      </w:r>
    </w:p>
    <w:p w:rsidR="00253F41" w:rsidRPr="00253F41" w:rsidRDefault="00253F41" w:rsidP="00253F41">
      <w:pPr>
        <w:spacing w:line="360" w:lineRule="auto"/>
        <w:ind w:left="720"/>
        <w:jc w:val="both"/>
        <w:rPr>
          <w:rFonts w:eastAsia="Dotum"/>
        </w:rPr>
      </w:pPr>
    </w:p>
    <w:p w:rsidR="00397F2B" w:rsidRPr="00BE381B" w:rsidRDefault="00163FB2" w:rsidP="00163FB2">
      <w:pPr>
        <w:pStyle w:val="11"/>
      </w:pPr>
      <w:bookmarkStart w:id="18" w:name="_Toc520956034"/>
      <w:r>
        <w:t xml:space="preserve">6. </w:t>
      </w:r>
      <w:r w:rsidR="00397F2B" w:rsidRPr="00BE381B">
        <w:t>Szülői panaszok</w:t>
      </w:r>
      <w:bookmarkEnd w:id="18"/>
    </w:p>
    <w:p w:rsidR="00397F2B" w:rsidRPr="00BE381B" w:rsidRDefault="00397F2B" w:rsidP="008E6FF4">
      <w:pPr>
        <w:pStyle w:val="Szvegtrzsbehzssal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97F2B" w:rsidRPr="00BE381B" w:rsidRDefault="00397F2B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>Fenntartó</w:t>
      </w:r>
      <w:r w:rsidR="00557A59" w:rsidRPr="00BE381B">
        <w:rPr>
          <w:rFonts w:ascii="Times New Roman" w:hAnsi="Times New Roman"/>
          <w:sz w:val="24"/>
        </w:rPr>
        <w:t>tól nem érkezett jelzés. Egy</w:t>
      </w:r>
      <w:r w:rsidRPr="00BE381B">
        <w:rPr>
          <w:rFonts w:ascii="Times New Roman" w:hAnsi="Times New Roman"/>
          <w:sz w:val="24"/>
        </w:rPr>
        <w:t xml:space="preserve"> s</w:t>
      </w:r>
      <w:r w:rsidR="00687E93" w:rsidRPr="00BE381B">
        <w:rPr>
          <w:rFonts w:ascii="Times New Roman" w:hAnsi="Times New Roman"/>
          <w:sz w:val="24"/>
        </w:rPr>
        <w:t>zülői panasz érkezett</w:t>
      </w:r>
      <w:r w:rsidR="009F3C0C">
        <w:rPr>
          <w:rFonts w:ascii="Times New Roman" w:hAnsi="Times New Roman"/>
          <w:sz w:val="24"/>
        </w:rPr>
        <w:t xml:space="preserve"> a Napocska</w:t>
      </w:r>
      <w:r w:rsidR="00557A59" w:rsidRPr="00BE381B">
        <w:rPr>
          <w:rFonts w:ascii="Times New Roman" w:hAnsi="Times New Roman"/>
          <w:sz w:val="24"/>
        </w:rPr>
        <w:t xml:space="preserve"> csoportban, amelyet sikerült a fenntartó segítségével</w:t>
      </w:r>
      <w:r w:rsidRPr="00BE381B">
        <w:rPr>
          <w:rFonts w:ascii="Times New Roman" w:hAnsi="Times New Roman"/>
          <w:sz w:val="24"/>
        </w:rPr>
        <w:t xml:space="preserve"> megoldani.</w:t>
      </w:r>
    </w:p>
    <w:p w:rsidR="00B70753" w:rsidRPr="00BE381B" w:rsidRDefault="00B70753" w:rsidP="008E6FF4">
      <w:pPr>
        <w:pStyle w:val="Szvegtrzsbehzssal"/>
        <w:ind w:left="0"/>
        <w:rPr>
          <w:rFonts w:ascii="Times New Roman" w:hAnsi="Times New Roman"/>
          <w:sz w:val="24"/>
        </w:rPr>
      </w:pPr>
    </w:p>
    <w:p w:rsidR="009F1640" w:rsidRPr="00BE381B" w:rsidRDefault="009F1640" w:rsidP="008E6FF4">
      <w:pPr>
        <w:pStyle w:val="Szvegtrzsbehzssal"/>
        <w:ind w:left="0"/>
        <w:rPr>
          <w:rFonts w:ascii="Times New Roman" w:hAnsi="Times New Roman"/>
          <w:sz w:val="24"/>
        </w:rPr>
      </w:pPr>
    </w:p>
    <w:p w:rsidR="00397F2B" w:rsidRPr="00BE381B" w:rsidRDefault="00163FB2" w:rsidP="00163FB2">
      <w:pPr>
        <w:pStyle w:val="11"/>
      </w:pPr>
      <w:bookmarkStart w:id="19" w:name="_Toc520956035"/>
      <w:r>
        <w:t xml:space="preserve">7. </w:t>
      </w:r>
      <w:r w:rsidR="00397F2B" w:rsidRPr="00BE381B">
        <w:t>Ellenőrzés</w:t>
      </w:r>
      <w:bookmarkEnd w:id="19"/>
    </w:p>
    <w:p w:rsidR="00F826FF" w:rsidRPr="00BE381B" w:rsidRDefault="00F826FF" w:rsidP="00F826FF">
      <w:pPr>
        <w:pStyle w:val="Szvegtrzsbehzssal"/>
        <w:rPr>
          <w:rFonts w:ascii="Times New Roman" w:hAnsi="Times New Roman"/>
          <w:b/>
          <w:sz w:val="28"/>
          <w:szCs w:val="28"/>
        </w:rPr>
      </w:pPr>
    </w:p>
    <w:p w:rsidR="00397F2B" w:rsidRPr="00BE381B" w:rsidRDefault="00F56E62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>Az óvodapedagógus ellenőrzése által</w:t>
      </w:r>
      <w:r w:rsidR="00253F41">
        <w:rPr>
          <w:rFonts w:ascii="Times New Roman" w:hAnsi="Times New Roman"/>
          <w:sz w:val="24"/>
        </w:rPr>
        <w:t xml:space="preserve">ános pedagógiai szempontokat a </w:t>
      </w:r>
      <w:r w:rsidRPr="00BE381B">
        <w:rPr>
          <w:rFonts w:ascii="Times New Roman" w:hAnsi="Times New Roman"/>
          <w:sz w:val="24"/>
        </w:rPr>
        <w:t>munkatervben meghatározottak szerint</w:t>
      </w:r>
      <w:r w:rsidR="00F72A81" w:rsidRPr="00BE381B">
        <w:rPr>
          <w:rFonts w:ascii="Times New Roman" w:hAnsi="Times New Roman"/>
          <w:sz w:val="24"/>
        </w:rPr>
        <w:t xml:space="preserve"> történt. C</w:t>
      </w:r>
      <w:r w:rsidRPr="00BE381B">
        <w:rPr>
          <w:rFonts w:ascii="Times New Roman" w:hAnsi="Times New Roman"/>
          <w:sz w:val="24"/>
        </w:rPr>
        <w:t xml:space="preserve">élja az ellenőrzött pedagógus pedagógiai </w:t>
      </w:r>
      <w:proofErr w:type="gramStart"/>
      <w:r w:rsidRPr="00BE381B">
        <w:rPr>
          <w:rFonts w:ascii="Times New Roman" w:hAnsi="Times New Roman"/>
          <w:sz w:val="24"/>
        </w:rPr>
        <w:t>kompetenciáinak</w:t>
      </w:r>
      <w:proofErr w:type="gramEnd"/>
      <w:r w:rsidRPr="00BE381B">
        <w:rPr>
          <w:rFonts w:ascii="Times New Roman" w:hAnsi="Times New Roman"/>
          <w:sz w:val="24"/>
        </w:rPr>
        <w:t xml:space="preserve"> fejlesztése, módszere a foglalkozások egységes szempontok szerinti megfigyelése, a pedagógus mindennapi nevelő-oktató munkáját megalapozó pedagógiai tervezés dokumentumainak vizsg</w:t>
      </w:r>
      <w:r w:rsidR="00253F41">
        <w:rPr>
          <w:rFonts w:ascii="Times New Roman" w:hAnsi="Times New Roman"/>
          <w:sz w:val="24"/>
        </w:rPr>
        <w:t xml:space="preserve">álata, valamint az önértékelés </w:t>
      </w:r>
      <w:r w:rsidRPr="00BE381B">
        <w:rPr>
          <w:rFonts w:ascii="Times New Roman" w:hAnsi="Times New Roman"/>
          <w:sz w:val="24"/>
        </w:rPr>
        <w:t>pedagógusra vonatkozó eredményeinek elemzése.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>A pedagógus ellenőrzése az alábbi területekre terjedt ki (</w:t>
      </w:r>
      <w:proofErr w:type="gramStart"/>
      <w:r w:rsidRPr="00BE381B">
        <w:rPr>
          <w:rFonts w:ascii="Times New Roman" w:hAnsi="Times New Roman"/>
          <w:sz w:val="24"/>
        </w:rPr>
        <w:t>kompetenciák</w:t>
      </w:r>
      <w:proofErr w:type="gramEnd"/>
      <w:r w:rsidRPr="00BE381B">
        <w:rPr>
          <w:rFonts w:ascii="Times New Roman" w:hAnsi="Times New Roman"/>
          <w:sz w:val="24"/>
        </w:rPr>
        <w:t xml:space="preserve">): 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proofErr w:type="gramStart"/>
      <w:r w:rsidRPr="00BE381B">
        <w:rPr>
          <w:rFonts w:ascii="Times New Roman" w:hAnsi="Times New Roman"/>
          <w:sz w:val="24"/>
        </w:rPr>
        <w:t>a</w:t>
      </w:r>
      <w:proofErr w:type="gramEnd"/>
      <w:r w:rsidRPr="00BE381B">
        <w:rPr>
          <w:rFonts w:ascii="Times New Roman" w:hAnsi="Times New Roman"/>
          <w:sz w:val="24"/>
        </w:rPr>
        <w:t>)</w:t>
      </w:r>
      <w:r w:rsidR="008D77DE">
        <w:rPr>
          <w:rFonts w:ascii="Times New Roman" w:hAnsi="Times New Roman"/>
          <w:sz w:val="24"/>
        </w:rPr>
        <w:t xml:space="preserve"> szakmai feladatok, szaktudományos, szaktárgyi, tantervi tudás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 xml:space="preserve">b) pedagógiai folyamatok, tevékenységek tervezése és a megvalósításukhoz kapcsolódó önreflexiók, 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 xml:space="preserve">c) a tanulás támogatása, 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 xml:space="preserve"> d)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felkészültség, 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proofErr w:type="gramStart"/>
      <w:r w:rsidRPr="00BE381B">
        <w:rPr>
          <w:rFonts w:ascii="Times New Roman" w:hAnsi="Times New Roman"/>
          <w:sz w:val="24"/>
        </w:rPr>
        <w:t>e</w:t>
      </w:r>
      <w:proofErr w:type="gramEnd"/>
      <w:r w:rsidRPr="00BE381B">
        <w:rPr>
          <w:rFonts w:ascii="Times New Roman" w:hAnsi="Times New Roman"/>
          <w:sz w:val="24"/>
        </w:rPr>
        <w:t xml:space="preserve">) a tanulói csoportok, közösségek alakulásának segítése, fejlesztése, esélyteremtés, nyitottság a különböző társadalmi-kulturális sokféleségre, integrációs tevékenység, osztályfőnöki tevékenység, </w:t>
      </w:r>
    </w:p>
    <w:p w:rsidR="0019418E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proofErr w:type="gramStart"/>
      <w:r w:rsidRPr="00BE381B">
        <w:rPr>
          <w:rFonts w:ascii="Times New Roman" w:hAnsi="Times New Roman"/>
          <w:sz w:val="24"/>
        </w:rPr>
        <w:t>f</w:t>
      </w:r>
      <w:proofErr w:type="gramEnd"/>
      <w:r w:rsidRPr="00BE381B">
        <w:rPr>
          <w:rFonts w:ascii="Times New Roman" w:hAnsi="Times New Roman"/>
          <w:sz w:val="24"/>
        </w:rPr>
        <w:t>) pedagógiai folyamatok és a tanulók személyiségfejlődésének folyamatos értékelése, elemzése,</w:t>
      </w:r>
    </w:p>
    <w:p w:rsidR="0019418E" w:rsidRPr="00BE381B" w:rsidRDefault="00C27E98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19418E" w:rsidRPr="00BE381B">
        <w:rPr>
          <w:rFonts w:ascii="Times New Roman" w:hAnsi="Times New Roman"/>
          <w:sz w:val="24"/>
        </w:rPr>
        <w:t xml:space="preserve">) kommunikáció és szakmai együttműködés, </w:t>
      </w:r>
      <w:proofErr w:type="gramStart"/>
      <w:r w:rsidR="0019418E" w:rsidRPr="00BE381B">
        <w:rPr>
          <w:rFonts w:ascii="Times New Roman" w:hAnsi="Times New Roman"/>
          <w:sz w:val="24"/>
        </w:rPr>
        <w:t>probléma</w:t>
      </w:r>
      <w:proofErr w:type="gramEnd"/>
      <w:r w:rsidR="0019418E" w:rsidRPr="00BE381B">
        <w:rPr>
          <w:rFonts w:ascii="Times New Roman" w:hAnsi="Times New Roman"/>
          <w:sz w:val="24"/>
        </w:rPr>
        <w:t xml:space="preserve">megoldás, valamint </w:t>
      </w:r>
    </w:p>
    <w:p w:rsidR="00397F2B" w:rsidRPr="00BE381B" w:rsidRDefault="0019418E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proofErr w:type="gramStart"/>
      <w:r w:rsidRPr="00BE381B">
        <w:rPr>
          <w:rFonts w:ascii="Times New Roman" w:hAnsi="Times New Roman"/>
          <w:sz w:val="24"/>
        </w:rPr>
        <w:t>h</w:t>
      </w:r>
      <w:proofErr w:type="gramEnd"/>
      <w:r w:rsidRPr="00BE381B">
        <w:rPr>
          <w:rFonts w:ascii="Times New Roman" w:hAnsi="Times New Roman"/>
          <w:sz w:val="24"/>
        </w:rPr>
        <w:t>) elkötelezettség és szakmai felelősségvállalás a szakmai fejlődésért.</w:t>
      </w:r>
    </w:p>
    <w:p w:rsidR="0042573A" w:rsidRPr="00BE381B" w:rsidRDefault="0042573A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</w:p>
    <w:p w:rsidR="00500FD3" w:rsidRDefault="00500FD3" w:rsidP="00BE381B">
      <w:pPr>
        <w:spacing w:line="360" w:lineRule="auto"/>
        <w:jc w:val="both"/>
        <w:rPr>
          <w:rFonts w:eastAsia="Dotum"/>
        </w:rPr>
      </w:pPr>
      <w:r w:rsidRPr="00BE381B">
        <w:rPr>
          <w:rFonts w:eastAsia="Dotum"/>
        </w:rPr>
        <w:t>Vezetői tanfelügyeleti ellenőrz</w:t>
      </w:r>
      <w:r w:rsidRPr="00BE381B">
        <w:rPr>
          <w:rFonts w:eastAsia="Malgun Gothic Semilight"/>
        </w:rPr>
        <w:t>é</w:t>
      </w:r>
      <w:r w:rsidRPr="00BE381B">
        <w:rPr>
          <w:rFonts w:eastAsia="Dotum"/>
        </w:rPr>
        <w:t>skor az Ágacskák Pedagógiai Programunk</w:t>
      </w:r>
      <w:r w:rsidR="00BE381B" w:rsidRPr="00BE381B">
        <w:rPr>
          <w:rFonts w:eastAsia="Dotum"/>
        </w:rPr>
        <w:t xml:space="preserve"> </w:t>
      </w:r>
      <w:r w:rsidRPr="00BE381B">
        <w:rPr>
          <w:rFonts w:eastAsia="Dotum"/>
        </w:rPr>
        <w:t xml:space="preserve">szerkezetére </w:t>
      </w:r>
      <w:r w:rsidR="009F3C0C">
        <w:rPr>
          <w:rFonts w:eastAsia="Dotum"/>
        </w:rPr>
        <w:t>tett javaslatokat elkészítettük és a nevelőtestület javaslatára egy gondolattal bővítettük.</w:t>
      </w:r>
    </w:p>
    <w:p w:rsidR="009F3C0C" w:rsidRPr="00BE381B" w:rsidRDefault="009F3C0C" w:rsidP="00BE381B">
      <w:pPr>
        <w:spacing w:line="360" w:lineRule="auto"/>
        <w:jc w:val="both"/>
        <w:rPr>
          <w:rFonts w:eastAsia="Dotum"/>
        </w:rPr>
      </w:pPr>
    </w:p>
    <w:p w:rsidR="00A65BAA" w:rsidRPr="00BE381B" w:rsidRDefault="00B34D3F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A65BAA" w:rsidRPr="00BE381B">
        <w:rPr>
          <w:rFonts w:ascii="Times New Roman" w:hAnsi="Times New Roman"/>
          <w:sz w:val="24"/>
        </w:rPr>
        <w:t xml:space="preserve"> telefonhasználat még mindig okoz némi </w:t>
      </w:r>
      <w:proofErr w:type="gramStart"/>
      <w:r w:rsidR="00A65BAA" w:rsidRPr="00BE381B">
        <w:rPr>
          <w:rFonts w:ascii="Times New Roman" w:hAnsi="Times New Roman"/>
          <w:sz w:val="24"/>
        </w:rPr>
        <w:t>problémát</w:t>
      </w:r>
      <w:proofErr w:type="gramEnd"/>
      <w:r w:rsidR="00A65BAA" w:rsidRPr="00BE381B">
        <w:rPr>
          <w:rFonts w:ascii="Times New Roman" w:hAnsi="Times New Roman"/>
          <w:sz w:val="24"/>
        </w:rPr>
        <w:t>, ezen még dolgoznunk kell.</w:t>
      </w:r>
    </w:p>
    <w:p w:rsidR="00F826FF" w:rsidRDefault="00601FBA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t>A takarítási rend megvalósult a tervezettek szerint. A felújítás közbeni és</w:t>
      </w:r>
      <w:r w:rsidR="00A65BAA" w:rsidRPr="00BE381B">
        <w:rPr>
          <w:rFonts w:ascii="Times New Roman" w:hAnsi="Times New Roman"/>
          <w:sz w:val="24"/>
        </w:rPr>
        <w:t xml:space="preserve"> a</w:t>
      </w:r>
      <w:r w:rsidRPr="00BE381B">
        <w:rPr>
          <w:rFonts w:ascii="Times New Roman" w:hAnsi="Times New Roman"/>
          <w:sz w:val="24"/>
        </w:rPr>
        <w:t xml:space="preserve"> végén is nagy segítséget nyújtott lelkes kis csapatunk.</w:t>
      </w:r>
    </w:p>
    <w:p w:rsidR="00BE381B" w:rsidRPr="00BE381B" w:rsidRDefault="00BE381B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</w:p>
    <w:p w:rsidR="00F826FF" w:rsidRPr="00BE381B" w:rsidRDefault="00FC7D94" w:rsidP="00BE381B">
      <w:pPr>
        <w:pStyle w:val="Szvegtrzsbehzssal"/>
        <w:spacing w:line="360" w:lineRule="auto"/>
        <w:ind w:left="0"/>
        <w:rPr>
          <w:rFonts w:ascii="Times New Roman" w:hAnsi="Times New Roman"/>
          <w:sz w:val="24"/>
        </w:rPr>
      </w:pPr>
      <w:r w:rsidRPr="00BE381B">
        <w:rPr>
          <w:rFonts w:ascii="Times New Roman" w:hAnsi="Times New Roman"/>
          <w:sz w:val="24"/>
        </w:rPr>
        <w:lastRenderedPageBreak/>
        <w:t xml:space="preserve">Az ellenőrzési </w:t>
      </w:r>
      <w:r w:rsidR="00F826FF" w:rsidRPr="00BE381B">
        <w:rPr>
          <w:rFonts w:ascii="Times New Roman" w:hAnsi="Times New Roman"/>
          <w:sz w:val="24"/>
        </w:rPr>
        <w:t xml:space="preserve">tervben </w:t>
      </w:r>
      <w:proofErr w:type="spellStart"/>
      <w:r w:rsidR="00F61278" w:rsidRPr="00BE381B">
        <w:rPr>
          <w:rFonts w:ascii="Times New Roman" w:hAnsi="Times New Roman"/>
          <w:sz w:val="24"/>
        </w:rPr>
        <w:t>megfogalmazottak</w:t>
      </w:r>
      <w:proofErr w:type="spellEnd"/>
      <w:r w:rsidR="00BE381B" w:rsidRPr="00BE381B">
        <w:rPr>
          <w:rFonts w:ascii="Times New Roman" w:hAnsi="Times New Roman"/>
          <w:sz w:val="24"/>
        </w:rPr>
        <w:t xml:space="preserve"> </w:t>
      </w:r>
      <w:r w:rsidR="00F826FF" w:rsidRPr="00BE381B">
        <w:rPr>
          <w:rFonts w:ascii="Times New Roman" w:hAnsi="Times New Roman"/>
          <w:sz w:val="24"/>
        </w:rPr>
        <w:t>megvalósult</w:t>
      </w:r>
      <w:r w:rsidRPr="00BE381B">
        <w:rPr>
          <w:rFonts w:ascii="Times New Roman" w:hAnsi="Times New Roman"/>
          <w:sz w:val="24"/>
        </w:rPr>
        <w:t>ak. Á</w:t>
      </w:r>
      <w:r w:rsidR="00F826FF" w:rsidRPr="00BE381B">
        <w:rPr>
          <w:rFonts w:ascii="Times New Roman" w:hAnsi="Times New Roman"/>
          <w:sz w:val="24"/>
        </w:rPr>
        <w:t>t</w:t>
      </w:r>
      <w:r w:rsidR="005E58F2">
        <w:rPr>
          <w:rFonts w:ascii="Times New Roman" w:hAnsi="Times New Roman"/>
          <w:sz w:val="24"/>
        </w:rPr>
        <w:t xml:space="preserve"> </w:t>
      </w:r>
      <w:r w:rsidR="00F826FF" w:rsidRPr="00BE381B">
        <w:rPr>
          <w:rFonts w:ascii="Times New Roman" w:hAnsi="Times New Roman"/>
          <w:sz w:val="24"/>
        </w:rPr>
        <w:t xml:space="preserve">csúszás a hónapok között előfordult, az időpontok </w:t>
      </w:r>
      <w:r w:rsidRPr="00BE381B">
        <w:rPr>
          <w:rFonts w:ascii="Times New Roman" w:hAnsi="Times New Roman"/>
          <w:sz w:val="24"/>
        </w:rPr>
        <w:t xml:space="preserve">egyeztetése </w:t>
      </w:r>
      <w:r w:rsidR="00F826FF" w:rsidRPr="00BE381B">
        <w:rPr>
          <w:rFonts w:ascii="Times New Roman" w:hAnsi="Times New Roman"/>
          <w:sz w:val="24"/>
        </w:rPr>
        <w:t xml:space="preserve">és a programváltozások miatt. </w:t>
      </w:r>
    </w:p>
    <w:p w:rsidR="00397F2B" w:rsidRDefault="00397F2B" w:rsidP="005D6752">
      <w:pPr>
        <w:pStyle w:val="12"/>
        <w:rPr>
          <w:bCs/>
        </w:rPr>
      </w:pPr>
    </w:p>
    <w:p w:rsidR="00BE381B" w:rsidRPr="00BE381B" w:rsidRDefault="00BE381B" w:rsidP="00BE381B">
      <w:pPr>
        <w:spacing w:line="360" w:lineRule="auto"/>
        <w:ind w:left="720"/>
        <w:jc w:val="both"/>
        <w:rPr>
          <w:rFonts w:eastAsia="Dotum"/>
          <w:bCs/>
        </w:rPr>
      </w:pPr>
    </w:p>
    <w:p w:rsidR="00397F2B" w:rsidRPr="00BE381B" w:rsidRDefault="00397F2B" w:rsidP="006E4572">
      <w:pPr>
        <w:jc w:val="both"/>
        <w:rPr>
          <w:rFonts w:eastAsia="Dotum"/>
          <w:bCs/>
          <w:sz w:val="22"/>
          <w:szCs w:val="22"/>
        </w:rPr>
      </w:pPr>
    </w:p>
    <w:p w:rsidR="00397F2B" w:rsidRPr="00BE381B" w:rsidRDefault="00397F2B" w:rsidP="00163FB2">
      <w:pPr>
        <w:pStyle w:val="11"/>
      </w:pPr>
      <w:bookmarkStart w:id="20" w:name="_Toc520956039"/>
      <w:r w:rsidRPr="00BE381B">
        <w:t>8.</w:t>
      </w:r>
      <w:r w:rsidR="00163FB2">
        <w:t xml:space="preserve"> </w:t>
      </w:r>
      <w:r w:rsidRPr="00BE381B">
        <w:t>Gazdasági mutatók:</w:t>
      </w:r>
      <w:bookmarkEnd w:id="20"/>
    </w:p>
    <w:p w:rsidR="00397F2B" w:rsidRPr="00BE381B" w:rsidRDefault="00397F2B" w:rsidP="006E4572">
      <w:pPr>
        <w:jc w:val="both"/>
        <w:rPr>
          <w:rFonts w:eastAsia="Dotum"/>
          <w:bCs/>
        </w:rPr>
      </w:pPr>
      <w:r w:rsidRPr="00BE381B">
        <w:rPr>
          <w:rFonts w:eastAsia="Dotum"/>
          <w:bCs/>
        </w:rPr>
        <w:tab/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t xml:space="preserve">A kiadások és bevételek időarányos teljesülése megfelelő. A személyi </w:t>
      </w:r>
      <w:r w:rsidR="00BE381B">
        <w:rPr>
          <w:rFonts w:eastAsia="Dotum"/>
          <w:bCs/>
        </w:rPr>
        <w:t xml:space="preserve">juttatások </w:t>
      </w:r>
      <w:r w:rsidRPr="00BE381B">
        <w:rPr>
          <w:rFonts w:eastAsia="Dotum"/>
          <w:bCs/>
        </w:rPr>
        <w:t>időarányos teljesítése is a tervezettnek megfelelően alakult.</w:t>
      </w:r>
    </w:p>
    <w:p w:rsidR="00BE381B" w:rsidRPr="00BE381B" w:rsidRDefault="00BE381B" w:rsidP="006E4572">
      <w:pPr>
        <w:jc w:val="both"/>
        <w:rPr>
          <w:rFonts w:eastAsia="Dotum"/>
          <w:bCs/>
        </w:rPr>
      </w:pPr>
    </w:p>
    <w:p w:rsidR="00397F2B" w:rsidRDefault="00397F2B" w:rsidP="00163FB2">
      <w:pPr>
        <w:pStyle w:val="12"/>
      </w:pPr>
      <w:bookmarkStart w:id="21" w:name="_Toc520956040"/>
      <w:r w:rsidRPr="00BE381B">
        <w:t>8.1. Jogi és eljárási mutatók:</w:t>
      </w:r>
      <w:bookmarkEnd w:id="21"/>
    </w:p>
    <w:p w:rsidR="00BE381B" w:rsidRPr="00BE381B" w:rsidRDefault="00BE381B" w:rsidP="006E4572">
      <w:pPr>
        <w:jc w:val="both"/>
        <w:rPr>
          <w:rFonts w:eastAsia="Dotum"/>
          <w:b/>
          <w:bCs/>
        </w:rPr>
      </w:pP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t>A bizonylati fegyelem megfelelő.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t>A selejtezés a selejtezési szabályzatnak megfelelően megtörtént.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t>Munkaügyi vita nem volt.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  <w:bCs/>
        </w:rPr>
      </w:pPr>
      <w:r w:rsidRPr="00BE381B">
        <w:rPr>
          <w:rFonts w:eastAsia="Dotum"/>
          <w:bCs/>
        </w:rPr>
        <w:t xml:space="preserve">Az intézményi belső ellenőrzése a belső ellenőrzési terv alapján történt, az éves munkatervben </w:t>
      </w:r>
      <w:proofErr w:type="spellStart"/>
      <w:r w:rsidRPr="00BE381B">
        <w:rPr>
          <w:rFonts w:eastAsia="Dotum"/>
          <w:bCs/>
        </w:rPr>
        <w:t>megfogalmazottak</w:t>
      </w:r>
      <w:proofErr w:type="spellEnd"/>
      <w:r w:rsidRPr="00BE381B">
        <w:rPr>
          <w:rFonts w:eastAsia="Dotum"/>
          <w:bCs/>
        </w:rPr>
        <w:t xml:space="preserve"> alapján (ellenőrzési lapon). </w:t>
      </w:r>
    </w:p>
    <w:p w:rsidR="00397F2B" w:rsidRPr="00BE381B" w:rsidRDefault="00397F2B" w:rsidP="004C589E">
      <w:pPr>
        <w:pStyle w:val="Szvegtrzsbehzssal"/>
        <w:rPr>
          <w:rFonts w:ascii="Times New Roman" w:hAnsi="Times New Roman"/>
          <w:sz w:val="24"/>
        </w:rPr>
      </w:pPr>
    </w:p>
    <w:p w:rsidR="00272D14" w:rsidRPr="00BE381B" w:rsidRDefault="00272D14" w:rsidP="00E27D53">
      <w:pPr>
        <w:pStyle w:val="Szvegtrzsbehzssal"/>
        <w:ind w:left="0"/>
        <w:rPr>
          <w:rFonts w:ascii="Times New Roman" w:hAnsi="Times New Roman"/>
          <w:sz w:val="24"/>
        </w:rPr>
      </w:pPr>
    </w:p>
    <w:p w:rsidR="00397F2B" w:rsidRPr="00BE381B" w:rsidRDefault="00397F2B" w:rsidP="00163FB2">
      <w:pPr>
        <w:pStyle w:val="11"/>
      </w:pPr>
      <w:bookmarkStart w:id="22" w:name="_Toc520956041"/>
      <w:r w:rsidRPr="00BE381B">
        <w:t>9.  Feladatok, teendők a nyárra</w:t>
      </w:r>
      <w:bookmarkEnd w:id="22"/>
    </w:p>
    <w:p w:rsidR="00397F2B" w:rsidRPr="00BE381B" w:rsidRDefault="00397F2B" w:rsidP="00E27D53">
      <w:pPr>
        <w:pStyle w:val="Szvegtrzsbehzssal"/>
        <w:ind w:left="0"/>
        <w:rPr>
          <w:rFonts w:ascii="Times New Roman" w:hAnsi="Times New Roman"/>
          <w:b/>
          <w:sz w:val="28"/>
          <w:szCs w:val="28"/>
        </w:rPr>
      </w:pPr>
    </w:p>
    <w:p w:rsidR="00397F2B" w:rsidRPr="00BE381B" w:rsidRDefault="00397F2B" w:rsidP="00BE381B">
      <w:pPr>
        <w:pStyle w:val="Szvegtrzsbehzssal"/>
        <w:spacing w:line="360" w:lineRule="auto"/>
        <w:ind w:left="0"/>
        <w:rPr>
          <w:rFonts w:ascii="Times New Roman" w:hAnsi="Times New Roman"/>
          <w:bCs/>
          <w:sz w:val="24"/>
        </w:rPr>
      </w:pPr>
      <w:r w:rsidRPr="00BE381B">
        <w:rPr>
          <w:rFonts w:ascii="Times New Roman" w:hAnsi="Times New Roman"/>
          <w:bCs/>
          <w:sz w:val="24"/>
        </w:rPr>
        <w:t>Folyamatos szabadságolások miatt csokorba szedtük azokat a feladatokat, ami</w:t>
      </w:r>
      <w:r w:rsidR="00272D14" w:rsidRPr="00BE381B">
        <w:rPr>
          <w:rFonts w:ascii="Times New Roman" w:hAnsi="Times New Roman"/>
          <w:bCs/>
          <w:sz w:val="24"/>
        </w:rPr>
        <w:t xml:space="preserve"> mindenkire egyformán vonatkozott</w:t>
      </w:r>
      <w:r w:rsidRPr="00BE381B">
        <w:rPr>
          <w:rFonts w:ascii="Times New Roman" w:hAnsi="Times New Roman"/>
          <w:bCs/>
          <w:sz w:val="24"/>
        </w:rPr>
        <w:t>.</w:t>
      </w:r>
      <w:r w:rsidR="009F1640" w:rsidRPr="00BE381B">
        <w:rPr>
          <w:rFonts w:ascii="Times New Roman" w:hAnsi="Times New Roman"/>
          <w:bCs/>
          <w:sz w:val="24"/>
        </w:rPr>
        <w:t xml:space="preserve"> Különös figyelmet szenteltünk a lázgörcsös, diétás gyermekek ellátására.</w:t>
      </w:r>
    </w:p>
    <w:p w:rsidR="00F826FF" w:rsidRPr="00BE381B" w:rsidRDefault="00FC7D94" w:rsidP="00BE381B">
      <w:pPr>
        <w:pStyle w:val="Szvegtrzsbehzssal"/>
        <w:spacing w:line="360" w:lineRule="auto"/>
        <w:ind w:left="0"/>
        <w:rPr>
          <w:rFonts w:ascii="Times New Roman" w:hAnsi="Times New Roman"/>
          <w:bCs/>
          <w:sz w:val="24"/>
        </w:rPr>
      </w:pPr>
      <w:r w:rsidRPr="00BE381B">
        <w:rPr>
          <w:rFonts w:ascii="Times New Roman" w:hAnsi="Times New Roman"/>
          <w:bCs/>
          <w:sz w:val="24"/>
        </w:rPr>
        <w:t>A</w:t>
      </w:r>
      <w:r w:rsidR="00F826FF" w:rsidRPr="00BE381B">
        <w:rPr>
          <w:rFonts w:ascii="Times New Roman" w:hAnsi="Times New Roman"/>
          <w:bCs/>
          <w:sz w:val="24"/>
        </w:rPr>
        <w:t xml:space="preserve"> nyitós óvodapedagógus figyelte a napi UV sugárzást, amely alapján szervezték meg a nyári tevékenységeket. A gyermekek folyadék pótlására nagy gondot fordítottunk. A csoportnaplóba a tervezés és értékelés a közösen </w:t>
      </w:r>
      <w:proofErr w:type="spellStart"/>
      <w:r w:rsidR="00F826FF" w:rsidRPr="00BE381B">
        <w:rPr>
          <w:rFonts w:ascii="Times New Roman" w:hAnsi="Times New Roman"/>
          <w:bCs/>
          <w:sz w:val="24"/>
        </w:rPr>
        <w:t>megfogalmazottak</w:t>
      </w:r>
      <w:proofErr w:type="spellEnd"/>
      <w:r w:rsidR="00F826FF" w:rsidRPr="00BE381B">
        <w:rPr>
          <w:rFonts w:ascii="Times New Roman" w:hAnsi="Times New Roman"/>
          <w:bCs/>
          <w:sz w:val="24"/>
        </w:rPr>
        <w:t xml:space="preserve"> alapján történt.</w:t>
      </w:r>
    </w:p>
    <w:p w:rsidR="00397F2B" w:rsidRPr="00BE381B" w:rsidRDefault="00397F2B" w:rsidP="00BE381B">
      <w:pPr>
        <w:spacing w:line="360" w:lineRule="auto"/>
        <w:jc w:val="both"/>
        <w:rPr>
          <w:rFonts w:eastAsia="Dotum"/>
        </w:rPr>
      </w:pPr>
    </w:p>
    <w:p w:rsidR="00397F2B" w:rsidRPr="00BE381B" w:rsidRDefault="00397F2B" w:rsidP="004C589E">
      <w:pPr>
        <w:ind w:left="360"/>
        <w:jc w:val="both"/>
        <w:rPr>
          <w:rFonts w:eastAsia="Dotum"/>
        </w:rPr>
      </w:pPr>
    </w:p>
    <w:p w:rsidR="00397F2B" w:rsidRPr="00BE381B" w:rsidRDefault="005D6752" w:rsidP="008E6FF4">
      <w:pPr>
        <w:jc w:val="both"/>
        <w:rPr>
          <w:rFonts w:eastAsia="Dotum"/>
        </w:rPr>
      </w:pPr>
      <w:r>
        <w:rPr>
          <w:rFonts w:eastAsia="Dotum"/>
        </w:rPr>
        <w:t>Esztergom, 2019</w:t>
      </w:r>
      <w:r w:rsidR="00397F2B" w:rsidRPr="00BE381B">
        <w:rPr>
          <w:rFonts w:eastAsia="Dotum"/>
        </w:rPr>
        <w:t>. augusztus 31.</w:t>
      </w: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jc w:val="both"/>
        <w:rPr>
          <w:rFonts w:eastAsia="Dotum"/>
        </w:rPr>
      </w:pPr>
    </w:p>
    <w:p w:rsidR="00397F2B" w:rsidRPr="00BE381B" w:rsidRDefault="00397F2B" w:rsidP="008E6FF4">
      <w:pPr>
        <w:ind w:left="3540" w:firstLine="708"/>
        <w:jc w:val="both"/>
        <w:rPr>
          <w:rFonts w:eastAsia="Dotum"/>
        </w:rPr>
      </w:pPr>
      <w:r w:rsidRPr="00BE381B">
        <w:rPr>
          <w:rFonts w:eastAsia="Dotum"/>
        </w:rPr>
        <w:t xml:space="preserve">  Radnóti Erika</w:t>
      </w:r>
    </w:p>
    <w:p w:rsidR="00397F2B" w:rsidRPr="00BE381B" w:rsidRDefault="00397F2B" w:rsidP="008E6FF4">
      <w:pPr>
        <w:jc w:val="both"/>
        <w:rPr>
          <w:rFonts w:eastAsia="Dotum"/>
        </w:rPr>
      </w:pPr>
      <w:r w:rsidRPr="00BE381B">
        <w:rPr>
          <w:rFonts w:eastAsia="Dotum"/>
        </w:rPr>
        <w:tab/>
      </w:r>
      <w:r w:rsidRPr="00BE381B">
        <w:rPr>
          <w:rFonts w:eastAsia="Dotum"/>
        </w:rPr>
        <w:tab/>
      </w:r>
      <w:r w:rsidR="009603B0" w:rsidRPr="00BE381B">
        <w:rPr>
          <w:rFonts w:eastAsia="Dotum"/>
        </w:rPr>
        <w:tab/>
      </w:r>
      <w:r w:rsidR="009603B0" w:rsidRPr="00BE381B">
        <w:rPr>
          <w:rFonts w:eastAsia="Dotum"/>
        </w:rPr>
        <w:tab/>
      </w:r>
      <w:r w:rsidR="009603B0" w:rsidRPr="00BE381B">
        <w:rPr>
          <w:rFonts w:eastAsia="Dotum"/>
        </w:rPr>
        <w:tab/>
      </w:r>
      <w:r w:rsidR="009603B0" w:rsidRPr="00BE381B">
        <w:rPr>
          <w:rFonts w:eastAsia="Dotum"/>
        </w:rPr>
        <w:tab/>
      </w:r>
      <w:r w:rsidR="009603B0" w:rsidRPr="00BE381B">
        <w:rPr>
          <w:rFonts w:eastAsia="Dotum"/>
        </w:rPr>
        <w:tab/>
      </w:r>
      <w:proofErr w:type="gramStart"/>
      <w:r w:rsidRPr="00BE381B">
        <w:rPr>
          <w:rFonts w:eastAsia="Dotum"/>
        </w:rPr>
        <w:t>óvodavezető</w:t>
      </w:r>
      <w:proofErr w:type="gramEnd"/>
      <w:r w:rsidRPr="00BE381B">
        <w:rPr>
          <w:rFonts w:eastAsia="Dotum"/>
        </w:rPr>
        <w:t xml:space="preserve"> </w:t>
      </w:r>
    </w:p>
    <w:p w:rsidR="00397F2B" w:rsidRDefault="00397F2B" w:rsidP="008E6FF4">
      <w:pPr>
        <w:jc w:val="both"/>
        <w:rPr>
          <w:rFonts w:eastAsia="Dotum"/>
        </w:rPr>
      </w:pPr>
    </w:p>
    <w:p w:rsidR="009F716F" w:rsidRDefault="009F716F" w:rsidP="008E6FF4">
      <w:pPr>
        <w:jc w:val="both"/>
        <w:rPr>
          <w:rFonts w:eastAsia="Dotum"/>
        </w:rPr>
      </w:pPr>
    </w:p>
    <w:p w:rsidR="009F716F" w:rsidRDefault="009F716F" w:rsidP="008E6FF4">
      <w:pPr>
        <w:jc w:val="both"/>
        <w:rPr>
          <w:rFonts w:eastAsia="Dotum"/>
        </w:rPr>
      </w:pPr>
    </w:p>
    <w:p w:rsidR="009F716F" w:rsidRDefault="009F716F" w:rsidP="008E6FF4">
      <w:pPr>
        <w:jc w:val="both"/>
        <w:rPr>
          <w:rFonts w:eastAsia="Dotum"/>
        </w:rPr>
      </w:pPr>
    </w:p>
    <w:p w:rsidR="009F716F" w:rsidRDefault="009F716F" w:rsidP="008E6FF4">
      <w:pPr>
        <w:jc w:val="both"/>
        <w:rPr>
          <w:rFonts w:eastAsia="Dotum"/>
        </w:rPr>
      </w:pPr>
    </w:p>
    <w:p w:rsidR="009F716F" w:rsidRDefault="009F716F" w:rsidP="008E6FF4">
      <w:pPr>
        <w:jc w:val="both"/>
        <w:rPr>
          <w:rFonts w:eastAsia="Dotum"/>
        </w:rPr>
      </w:pPr>
    </w:p>
    <w:p w:rsidR="005D6752" w:rsidRDefault="005D6752" w:rsidP="008E6FF4">
      <w:pPr>
        <w:jc w:val="both"/>
        <w:rPr>
          <w:rFonts w:eastAsia="Dotum"/>
        </w:rPr>
      </w:pPr>
    </w:p>
    <w:p w:rsidR="009F716F" w:rsidRDefault="009F716F" w:rsidP="008E6FF4">
      <w:pPr>
        <w:jc w:val="both"/>
        <w:rPr>
          <w:rFonts w:eastAsia="Dotum"/>
        </w:rPr>
      </w:pPr>
    </w:p>
    <w:p w:rsidR="009A7ADA" w:rsidRPr="009A7ADA" w:rsidRDefault="009A7ADA">
      <w:pPr>
        <w:rPr>
          <w:b/>
          <w:sz w:val="28"/>
        </w:rPr>
      </w:pPr>
      <w:r w:rsidRPr="009A7ADA">
        <w:rPr>
          <w:b/>
          <w:sz w:val="28"/>
        </w:rPr>
        <w:t>Tartalomjegyzék</w:t>
      </w:r>
    </w:p>
    <w:p w:rsidR="009A7ADA" w:rsidRDefault="009A7ADA"/>
    <w:p w:rsidR="009A7ADA" w:rsidRDefault="00D25C10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r>
        <w:fldChar w:fldCharType="begin"/>
      </w:r>
      <w:r w:rsidR="009A7ADA">
        <w:instrText xml:space="preserve"> TOC \h \z \t "Stílus4;1;11;1;12;2;13;3" </w:instrText>
      </w:r>
      <w:r>
        <w:fldChar w:fldCharType="separate"/>
      </w:r>
      <w:hyperlink w:anchor="_Toc520956016" w:history="1">
        <w:r w:rsidR="009A7ADA" w:rsidRPr="00BD664A">
          <w:rPr>
            <w:rStyle w:val="Hiperhivatkozs"/>
            <w:noProof/>
          </w:rPr>
          <w:t>1.       Helyzetkép</w:t>
        </w:r>
        <w:r w:rsidR="009A7AD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17" w:history="1">
        <w:r w:rsidR="009A7ADA" w:rsidRPr="00BD664A">
          <w:rPr>
            <w:rStyle w:val="Hiperhivatkozs"/>
            <w:noProof/>
          </w:rPr>
          <w:t>1.1. Személyi feltételek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_Toc520956017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2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18" w:history="1">
        <w:r w:rsidR="009A7ADA" w:rsidRPr="00BD664A">
          <w:rPr>
            <w:rStyle w:val="Hiperhivatkozs"/>
            <w:noProof/>
          </w:rPr>
          <w:t>1.2. Gyermeklétszám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_Toc520956018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2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3"/>
        <w:tabs>
          <w:tab w:val="right" w:leader="dot" w:pos="9060"/>
        </w:tabs>
        <w:spacing w:line="360" w:lineRule="auto"/>
        <w:rPr>
          <w:noProof/>
        </w:rPr>
      </w:pPr>
      <w:hyperlink w:anchor="_Toc520956019" w:history="1">
        <w:r w:rsidR="009A7ADA" w:rsidRPr="00BD664A">
          <w:rPr>
            <w:rStyle w:val="Hiperhivatkozs"/>
            <w:noProof/>
          </w:rPr>
          <w:t>1.2.1. Az óvodai csoportok adatai: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_Toc520956019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3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3"/>
        <w:tabs>
          <w:tab w:val="right" w:leader="dot" w:pos="9060"/>
        </w:tabs>
        <w:spacing w:line="360" w:lineRule="auto"/>
        <w:rPr>
          <w:noProof/>
        </w:rPr>
      </w:pPr>
      <w:hyperlink w:anchor="_Toc520956020" w:history="1">
        <w:r w:rsidR="009A7ADA" w:rsidRPr="00BD664A">
          <w:rPr>
            <w:rStyle w:val="Hiperhivatkozs"/>
            <w:noProof/>
          </w:rPr>
          <w:t>1.2.2.A gyermekek adatai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_Toc520956020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4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3"/>
        <w:tabs>
          <w:tab w:val="right" w:leader="dot" w:pos="9060"/>
        </w:tabs>
        <w:spacing w:line="360" w:lineRule="auto"/>
        <w:rPr>
          <w:noProof/>
        </w:rPr>
      </w:pPr>
      <w:hyperlink w:anchor="_Toc520956021" w:history="1">
        <w:r w:rsidR="009A7ADA" w:rsidRPr="00BD664A">
          <w:rPr>
            <w:rStyle w:val="Hiperhivatkozs"/>
            <w:noProof/>
          </w:rPr>
          <w:t>1.2.3. Tanköteles gyermekek ellátása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_Toc520956021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4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3"/>
        <w:tabs>
          <w:tab w:val="right" w:leader="dot" w:pos="9060"/>
        </w:tabs>
        <w:spacing w:line="360" w:lineRule="auto"/>
        <w:rPr>
          <w:noProof/>
        </w:rPr>
      </w:pPr>
      <w:hyperlink w:anchor="_Toc520956022" w:history="1">
        <w:r w:rsidR="009A7ADA" w:rsidRPr="00BD664A">
          <w:rPr>
            <w:rStyle w:val="Hiperhivatkozs"/>
            <w:noProof/>
          </w:rPr>
          <w:t>1.2.4.Felvételi adatok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_Toc520956022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5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23" w:history="1">
        <w:r w:rsidR="009A7ADA" w:rsidRPr="00BD664A">
          <w:rPr>
            <w:rStyle w:val="Hiperhivatkozs"/>
            <w:noProof/>
          </w:rPr>
          <w:t>1.3. Humán erőforrás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_Toc520956023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5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3"/>
        <w:tabs>
          <w:tab w:val="right" w:leader="dot" w:pos="9060"/>
        </w:tabs>
        <w:spacing w:line="360" w:lineRule="auto"/>
        <w:rPr>
          <w:noProof/>
        </w:rPr>
      </w:pPr>
      <w:hyperlink w:anchor="_Toc520956024" w:history="1">
        <w:r w:rsidR="009A7ADA" w:rsidRPr="00BD664A">
          <w:rPr>
            <w:rStyle w:val="Hiperhivatkozs"/>
            <w:noProof/>
          </w:rPr>
          <w:t>1.3.1. Nem pedagógus munkakörben dolgozók adatai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_Toc520956024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5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3"/>
        <w:tabs>
          <w:tab w:val="right" w:leader="dot" w:pos="9060"/>
        </w:tabs>
        <w:spacing w:line="360" w:lineRule="auto"/>
        <w:rPr>
          <w:noProof/>
        </w:rPr>
      </w:pPr>
      <w:hyperlink w:anchor="_Toc520956025" w:history="1">
        <w:r w:rsidR="009A7ADA" w:rsidRPr="00BD664A">
          <w:rPr>
            <w:rStyle w:val="Hiperhivatkozs"/>
            <w:noProof/>
          </w:rPr>
          <w:t>1.3.2.Továbbképzés és pedagógus életpálya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_Toc520956025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7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26" w:history="1">
        <w:r w:rsidR="009A7ADA" w:rsidRPr="00BD664A">
          <w:rPr>
            <w:rStyle w:val="Hiperhivatkozs"/>
            <w:noProof/>
          </w:rPr>
          <w:t>1.4.Tárgyi feltételek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_Toc520956026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7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27" w:history="1">
        <w:r w:rsidR="009A7ADA" w:rsidRPr="00BD664A">
          <w:rPr>
            <w:rStyle w:val="Hiperhivatkozs"/>
            <w:noProof/>
          </w:rPr>
          <w:t>2.       Pedagógiai feladatok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_Toc520956027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8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left" w:pos="880"/>
          <w:tab w:val="right" w:leader="dot" w:pos="9060"/>
        </w:tabs>
        <w:spacing w:line="360" w:lineRule="auto"/>
        <w:rPr>
          <w:noProof/>
        </w:rPr>
      </w:pPr>
      <w:hyperlink w:anchor="_Toc520956028" w:history="1">
        <w:r w:rsidR="009A7ADA" w:rsidRPr="00BD664A">
          <w:rPr>
            <w:rStyle w:val="Hiperhivatkozs"/>
            <w:noProof/>
          </w:rPr>
          <w:t>2.1.</w:t>
        </w:r>
        <w:r w:rsidR="009A7ADA">
          <w:rPr>
            <w:noProof/>
          </w:rPr>
          <w:tab/>
        </w:r>
        <w:r w:rsidR="009A7ADA" w:rsidRPr="00BD664A">
          <w:rPr>
            <w:rStyle w:val="Hiperhivatkozs"/>
            <w:noProof/>
          </w:rPr>
          <w:t xml:space="preserve"> Kiemelt feladatok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_Toc520956028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9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29" w:history="1">
        <w:r w:rsidR="009A7ADA" w:rsidRPr="00BD664A">
          <w:rPr>
            <w:rStyle w:val="Hiperhivatkozs"/>
            <w:noProof/>
          </w:rPr>
          <w:t>2.2. Gyermekvédelmi feladatok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_Toc520956029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11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30" w:history="1">
        <w:r w:rsidR="009A7ADA" w:rsidRPr="00BD664A">
          <w:rPr>
            <w:rStyle w:val="Hiperhivatkozs"/>
            <w:noProof/>
          </w:rPr>
          <w:t>2.3. Speciális programok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_Toc520956030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11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31" w:history="1">
        <w:r w:rsidR="009A7ADA" w:rsidRPr="00BD664A">
          <w:rPr>
            <w:rStyle w:val="Hiperhivatkozs"/>
            <w:noProof/>
          </w:rPr>
          <w:t>3. Programok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_Toc520956031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12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32" w:history="1">
        <w:r w:rsidR="009A7ADA" w:rsidRPr="00BD664A">
          <w:rPr>
            <w:rStyle w:val="Hiperhivatkozs"/>
            <w:noProof/>
          </w:rPr>
          <w:t>4. Kapcsolattartás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_Toc520956032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14</w:t>
        </w:r>
        <w:r w:rsidR="00D25C10">
          <w:rPr>
            <w:noProof/>
            <w:webHidden/>
          </w:rPr>
          <w:fldChar w:fldCharType="end"/>
        </w:r>
      </w:hyperlink>
      <w:bookmarkStart w:id="23" w:name="_GoBack"/>
      <w:bookmarkEnd w:id="23"/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33" w:history="1">
        <w:r w:rsidR="009A7ADA" w:rsidRPr="00BD664A">
          <w:rPr>
            <w:rStyle w:val="Hiperhivatkozs"/>
            <w:noProof/>
          </w:rPr>
          <w:t>5. Belső kapcsolatok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_Toc520956033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14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34" w:history="1">
        <w:r w:rsidR="009A7ADA" w:rsidRPr="00BD664A">
          <w:rPr>
            <w:rStyle w:val="Hiperhivatkozs"/>
            <w:noProof/>
          </w:rPr>
          <w:t>6. Szülői panaszok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_Toc520956034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15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35" w:history="1">
        <w:r w:rsidR="009A7ADA" w:rsidRPr="00BD664A">
          <w:rPr>
            <w:rStyle w:val="Hiperhivatkozs"/>
            <w:noProof/>
          </w:rPr>
          <w:t>7. Ellenőrzés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_Toc520956035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15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39" w:history="1">
        <w:r w:rsidR="009A7ADA" w:rsidRPr="00BD664A">
          <w:rPr>
            <w:rStyle w:val="Hiperhivatkozs"/>
            <w:noProof/>
          </w:rPr>
          <w:t>8. Gazdasági mutatók: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_Toc520956039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17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2"/>
        <w:tabs>
          <w:tab w:val="right" w:leader="dot" w:pos="9060"/>
        </w:tabs>
        <w:spacing w:line="360" w:lineRule="auto"/>
        <w:rPr>
          <w:noProof/>
        </w:rPr>
      </w:pPr>
      <w:hyperlink w:anchor="_Toc520956040" w:history="1">
        <w:r w:rsidR="009A7ADA" w:rsidRPr="00BD664A">
          <w:rPr>
            <w:rStyle w:val="Hiperhivatkozs"/>
            <w:noProof/>
          </w:rPr>
          <w:t>8.1. Jogi és eljárási mutatók: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_Toc520956040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17</w:t>
        </w:r>
        <w:r w:rsidR="00D25C10">
          <w:rPr>
            <w:noProof/>
            <w:webHidden/>
          </w:rPr>
          <w:fldChar w:fldCharType="end"/>
        </w:r>
      </w:hyperlink>
    </w:p>
    <w:p w:rsidR="009A7ADA" w:rsidRDefault="0024661D" w:rsidP="009A7ADA">
      <w:pPr>
        <w:pStyle w:val="TJ1"/>
        <w:tabs>
          <w:tab w:val="right" w:leader="dot" w:pos="9060"/>
        </w:tabs>
        <w:spacing w:line="360" w:lineRule="auto"/>
        <w:rPr>
          <w:noProof/>
        </w:rPr>
      </w:pPr>
      <w:hyperlink w:anchor="_Toc520956041" w:history="1">
        <w:r w:rsidR="009A7ADA" w:rsidRPr="00BD664A">
          <w:rPr>
            <w:rStyle w:val="Hiperhivatkozs"/>
            <w:noProof/>
          </w:rPr>
          <w:t>9.  Feladatok, teendők a nyárra</w:t>
        </w:r>
        <w:r w:rsidR="009A7ADA">
          <w:rPr>
            <w:noProof/>
            <w:webHidden/>
          </w:rPr>
          <w:tab/>
        </w:r>
        <w:r w:rsidR="00D25C10">
          <w:rPr>
            <w:noProof/>
            <w:webHidden/>
          </w:rPr>
          <w:fldChar w:fldCharType="begin"/>
        </w:r>
        <w:r w:rsidR="009A7ADA">
          <w:rPr>
            <w:noProof/>
            <w:webHidden/>
          </w:rPr>
          <w:instrText xml:space="preserve"> PAGEREF _Toc520956041 \h </w:instrText>
        </w:r>
        <w:r w:rsidR="00D25C10">
          <w:rPr>
            <w:noProof/>
            <w:webHidden/>
          </w:rPr>
        </w:r>
        <w:r w:rsidR="00D25C10">
          <w:rPr>
            <w:noProof/>
            <w:webHidden/>
          </w:rPr>
          <w:fldChar w:fldCharType="separate"/>
        </w:r>
        <w:r w:rsidR="009C432A">
          <w:rPr>
            <w:noProof/>
            <w:webHidden/>
          </w:rPr>
          <w:t>17</w:t>
        </w:r>
        <w:r w:rsidR="00D25C10">
          <w:rPr>
            <w:noProof/>
            <w:webHidden/>
          </w:rPr>
          <w:fldChar w:fldCharType="end"/>
        </w:r>
      </w:hyperlink>
    </w:p>
    <w:p w:rsidR="009A7ADA" w:rsidRPr="009A7ADA" w:rsidRDefault="00D25C10" w:rsidP="009A7ADA">
      <w:pPr>
        <w:spacing w:line="360" w:lineRule="auto"/>
        <w:rPr>
          <w:sz w:val="16"/>
        </w:rPr>
      </w:pPr>
      <w:r>
        <w:fldChar w:fldCharType="end"/>
      </w:r>
    </w:p>
    <w:sectPr w:rsidR="009A7ADA" w:rsidRPr="009A7ADA" w:rsidSect="00BD70DC">
      <w:headerReference w:type="default" r:id="rId13"/>
      <w:footerReference w:type="default" r:id="rId14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1A" w:rsidRDefault="00D60E1A" w:rsidP="00DB6582">
      <w:r>
        <w:separator/>
      </w:r>
    </w:p>
  </w:endnote>
  <w:endnote w:type="continuationSeparator" w:id="0">
    <w:p w:rsidR="00D60E1A" w:rsidRDefault="00D60E1A" w:rsidP="00DB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1D" w:rsidRDefault="0024661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E4CED">
      <w:rPr>
        <w:noProof/>
      </w:rPr>
      <w:t>16</w:t>
    </w:r>
    <w:r>
      <w:rPr>
        <w:noProof/>
      </w:rPr>
      <w:fldChar w:fldCharType="end"/>
    </w:r>
  </w:p>
  <w:p w:rsidR="0024661D" w:rsidRDefault="002466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1A" w:rsidRDefault="00D60E1A" w:rsidP="00DB6582">
      <w:r>
        <w:separator/>
      </w:r>
    </w:p>
  </w:footnote>
  <w:footnote w:type="continuationSeparator" w:id="0">
    <w:p w:rsidR="00D60E1A" w:rsidRDefault="00D60E1A" w:rsidP="00DB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1D" w:rsidRDefault="0024661D" w:rsidP="00BC0A05">
    <w:pPr>
      <w:pStyle w:val="lfej"/>
      <w:tabs>
        <w:tab w:val="clear" w:pos="9072"/>
        <w:tab w:val="left" w:pos="712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5719445</wp:posOffset>
          </wp:positionH>
          <wp:positionV relativeFrom="paragraph">
            <wp:posOffset>11430</wp:posOffset>
          </wp:positionV>
          <wp:extent cx="559435" cy="1002030"/>
          <wp:effectExtent l="0" t="0" r="0" b="7620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Intézmény neve: Esztergomi Angyalkert Óvoda</w:t>
    </w:r>
    <w:r>
      <w:tab/>
    </w:r>
  </w:p>
  <w:p w:rsidR="0024661D" w:rsidRDefault="0024661D">
    <w:pPr>
      <w:pStyle w:val="lfej"/>
    </w:pPr>
    <w:r>
      <w:t>Címe: 2500 Esztergom, Budai Nagy Antal utca 20.</w:t>
    </w:r>
  </w:p>
  <w:p w:rsidR="0024661D" w:rsidRDefault="0024661D">
    <w:pPr>
      <w:pStyle w:val="lfej"/>
    </w:pPr>
    <w:r>
      <w:t>OM azonosító:031672</w:t>
    </w:r>
  </w:p>
  <w:p w:rsidR="0024661D" w:rsidRDefault="002466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CF8"/>
    <w:multiLevelType w:val="hybridMultilevel"/>
    <w:tmpl w:val="94B2F6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C7E"/>
    <w:multiLevelType w:val="hybridMultilevel"/>
    <w:tmpl w:val="610436D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6A9"/>
    <w:multiLevelType w:val="hybridMultilevel"/>
    <w:tmpl w:val="FC4CA05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C8B"/>
    <w:multiLevelType w:val="multilevel"/>
    <w:tmpl w:val="DA4AE1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4"/>
      </w:rPr>
    </w:lvl>
  </w:abstractNum>
  <w:abstractNum w:abstractNumId="4" w15:restartNumberingAfterBreak="0">
    <w:nsid w:val="0DA11A03"/>
    <w:multiLevelType w:val="hybridMultilevel"/>
    <w:tmpl w:val="4D68ED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D24"/>
    <w:multiLevelType w:val="multilevel"/>
    <w:tmpl w:val="9B3CE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D25F00"/>
    <w:multiLevelType w:val="hybridMultilevel"/>
    <w:tmpl w:val="9EB06628"/>
    <w:lvl w:ilvl="0" w:tplc="040E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AC93D0B"/>
    <w:multiLevelType w:val="hybridMultilevel"/>
    <w:tmpl w:val="0F220F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95001"/>
    <w:multiLevelType w:val="hybridMultilevel"/>
    <w:tmpl w:val="705C0DAE"/>
    <w:lvl w:ilvl="0" w:tplc="12DE1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230F07"/>
    <w:multiLevelType w:val="hybridMultilevel"/>
    <w:tmpl w:val="60C2640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632"/>
    <w:multiLevelType w:val="hybridMultilevel"/>
    <w:tmpl w:val="9B4058F8"/>
    <w:lvl w:ilvl="0" w:tplc="040E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AA09A4"/>
    <w:multiLevelType w:val="hybridMultilevel"/>
    <w:tmpl w:val="0D58520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1CD"/>
    <w:multiLevelType w:val="hybridMultilevel"/>
    <w:tmpl w:val="20D6053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497"/>
    <w:multiLevelType w:val="multilevel"/>
    <w:tmpl w:val="0D5852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A5367"/>
    <w:multiLevelType w:val="hybridMultilevel"/>
    <w:tmpl w:val="D56C1442"/>
    <w:lvl w:ilvl="0" w:tplc="040E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5" w15:restartNumberingAfterBreak="0">
    <w:nsid w:val="3E6154B8"/>
    <w:multiLevelType w:val="hybridMultilevel"/>
    <w:tmpl w:val="C7A45F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5AC4"/>
    <w:multiLevelType w:val="hybridMultilevel"/>
    <w:tmpl w:val="BA9C75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5DC9"/>
    <w:multiLevelType w:val="hybridMultilevel"/>
    <w:tmpl w:val="5F48D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782A72"/>
    <w:multiLevelType w:val="multilevel"/>
    <w:tmpl w:val="7EDC4796"/>
    <w:lvl w:ilvl="0">
      <w:start w:val="1"/>
      <w:numFmt w:val="decimal"/>
      <w:pStyle w:val="Stlus4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lus5"/>
      <w:suff w:val="space"/>
      <w:lvlText w:val="%1.%2."/>
      <w:lvlJc w:val="left"/>
      <w:pPr>
        <w:ind w:left="3834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7FB3DAF"/>
    <w:multiLevelType w:val="hybridMultilevel"/>
    <w:tmpl w:val="CA14100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F763D6"/>
    <w:multiLevelType w:val="hybridMultilevel"/>
    <w:tmpl w:val="9CFCDDB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324EF"/>
    <w:multiLevelType w:val="multilevel"/>
    <w:tmpl w:val="225ED5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491D32"/>
    <w:multiLevelType w:val="hybridMultilevel"/>
    <w:tmpl w:val="9F18D59A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A56449"/>
    <w:multiLevelType w:val="hybridMultilevel"/>
    <w:tmpl w:val="46E2DB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EA6CC4"/>
    <w:multiLevelType w:val="hybridMultilevel"/>
    <w:tmpl w:val="E4C4D2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25D51"/>
    <w:multiLevelType w:val="hybridMultilevel"/>
    <w:tmpl w:val="77A2ED5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8A2B18"/>
    <w:multiLevelType w:val="hybridMultilevel"/>
    <w:tmpl w:val="EB467A9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F3A5A"/>
    <w:multiLevelType w:val="hybridMultilevel"/>
    <w:tmpl w:val="2E28268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402B"/>
    <w:multiLevelType w:val="hybridMultilevel"/>
    <w:tmpl w:val="DAE2B89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21541"/>
    <w:multiLevelType w:val="hybridMultilevel"/>
    <w:tmpl w:val="2604C9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5169A"/>
    <w:multiLevelType w:val="multilevel"/>
    <w:tmpl w:val="610436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D06B4"/>
    <w:multiLevelType w:val="hybridMultilevel"/>
    <w:tmpl w:val="37DC83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82E3D"/>
    <w:multiLevelType w:val="hybridMultilevel"/>
    <w:tmpl w:val="23FA9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D503468"/>
    <w:multiLevelType w:val="hybridMultilevel"/>
    <w:tmpl w:val="8516471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A7FE0"/>
    <w:multiLevelType w:val="hybridMultilevel"/>
    <w:tmpl w:val="205CE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12"/>
  </w:num>
  <w:num w:numId="5">
    <w:abstractNumId w:val="9"/>
  </w:num>
  <w:num w:numId="6">
    <w:abstractNumId w:val="20"/>
  </w:num>
  <w:num w:numId="7">
    <w:abstractNumId w:val="27"/>
  </w:num>
  <w:num w:numId="8">
    <w:abstractNumId w:val="2"/>
  </w:num>
  <w:num w:numId="9">
    <w:abstractNumId w:val="11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10"/>
  </w:num>
  <w:num w:numId="14">
    <w:abstractNumId w:val="14"/>
  </w:num>
  <w:num w:numId="15">
    <w:abstractNumId w:val="23"/>
  </w:num>
  <w:num w:numId="16">
    <w:abstractNumId w:val="34"/>
  </w:num>
  <w:num w:numId="17">
    <w:abstractNumId w:val="31"/>
  </w:num>
  <w:num w:numId="18">
    <w:abstractNumId w:val="7"/>
  </w:num>
  <w:num w:numId="19">
    <w:abstractNumId w:val="0"/>
  </w:num>
  <w:num w:numId="20">
    <w:abstractNumId w:val="6"/>
  </w:num>
  <w:num w:numId="21">
    <w:abstractNumId w:val="15"/>
  </w:num>
  <w:num w:numId="22">
    <w:abstractNumId w:val="29"/>
  </w:num>
  <w:num w:numId="23">
    <w:abstractNumId w:val="28"/>
  </w:num>
  <w:num w:numId="24">
    <w:abstractNumId w:val="24"/>
  </w:num>
  <w:num w:numId="25">
    <w:abstractNumId w:val="32"/>
  </w:num>
  <w:num w:numId="26">
    <w:abstractNumId w:val="17"/>
  </w:num>
  <w:num w:numId="27">
    <w:abstractNumId w:val="25"/>
  </w:num>
  <w:num w:numId="28">
    <w:abstractNumId w:val="16"/>
  </w:num>
  <w:num w:numId="29">
    <w:abstractNumId w:val="30"/>
  </w:num>
  <w:num w:numId="30">
    <w:abstractNumId w:val="13"/>
  </w:num>
  <w:num w:numId="31">
    <w:abstractNumId w:val="4"/>
  </w:num>
  <w:num w:numId="32">
    <w:abstractNumId w:val="22"/>
  </w:num>
  <w:num w:numId="33">
    <w:abstractNumId w:val="33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4"/>
    <w:rsid w:val="00004243"/>
    <w:rsid w:val="000139A3"/>
    <w:rsid w:val="0001433E"/>
    <w:rsid w:val="0001440E"/>
    <w:rsid w:val="00027F92"/>
    <w:rsid w:val="00030CBC"/>
    <w:rsid w:val="000354A6"/>
    <w:rsid w:val="000440B4"/>
    <w:rsid w:val="00052CC6"/>
    <w:rsid w:val="00057D32"/>
    <w:rsid w:val="000702AB"/>
    <w:rsid w:val="00072DD1"/>
    <w:rsid w:val="0008121A"/>
    <w:rsid w:val="00081B82"/>
    <w:rsid w:val="000952E4"/>
    <w:rsid w:val="000A167E"/>
    <w:rsid w:val="000B39AB"/>
    <w:rsid w:val="000B4516"/>
    <w:rsid w:val="000B6C5E"/>
    <w:rsid w:val="000C2759"/>
    <w:rsid w:val="000C5168"/>
    <w:rsid w:val="000C780E"/>
    <w:rsid w:val="000D3061"/>
    <w:rsid w:val="00100F7B"/>
    <w:rsid w:val="00114473"/>
    <w:rsid w:val="00114A05"/>
    <w:rsid w:val="00117699"/>
    <w:rsid w:val="00124478"/>
    <w:rsid w:val="0013170A"/>
    <w:rsid w:val="001431A0"/>
    <w:rsid w:val="00145E70"/>
    <w:rsid w:val="00163FB2"/>
    <w:rsid w:val="001707A3"/>
    <w:rsid w:val="00177B06"/>
    <w:rsid w:val="00181CC2"/>
    <w:rsid w:val="0019418E"/>
    <w:rsid w:val="001946B2"/>
    <w:rsid w:val="001A3793"/>
    <w:rsid w:val="001A4752"/>
    <w:rsid w:val="001C0711"/>
    <w:rsid w:val="001C47F3"/>
    <w:rsid w:val="001D1F33"/>
    <w:rsid w:val="001D5E37"/>
    <w:rsid w:val="001D5ECB"/>
    <w:rsid w:val="001D74BC"/>
    <w:rsid w:val="001F007F"/>
    <w:rsid w:val="001F2209"/>
    <w:rsid w:val="00200D6E"/>
    <w:rsid w:val="00201BC4"/>
    <w:rsid w:val="00204A5D"/>
    <w:rsid w:val="00204D05"/>
    <w:rsid w:val="00213BDE"/>
    <w:rsid w:val="002158C0"/>
    <w:rsid w:val="0022061A"/>
    <w:rsid w:val="00222597"/>
    <w:rsid w:val="00222716"/>
    <w:rsid w:val="00237FCE"/>
    <w:rsid w:val="00244E6D"/>
    <w:rsid w:val="0024661D"/>
    <w:rsid w:val="00246C41"/>
    <w:rsid w:val="00251F4B"/>
    <w:rsid w:val="0025215C"/>
    <w:rsid w:val="00253B79"/>
    <w:rsid w:val="00253F41"/>
    <w:rsid w:val="00256D51"/>
    <w:rsid w:val="002623A1"/>
    <w:rsid w:val="00272D14"/>
    <w:rsid w:val="002817C9"/>
    <w:rsid w:val="002821DE"/>
    <w:rsid w:val="00287BEF"/>
    <w:rsid w:val="00294037"/>
    <w:rsid w:val="002960B4"/>
    <w:rsid w:val="002A0664"/>
    <w:rsid w:val="002A0780"/>
    <w:rsid w:val="002A1526"/>
    <w:rsid w:val="002A31B7"/>
    <w:rsid w:val="002A4214"/>
    <w:rsid w:val="002A61E7"/>
    <w:rsid w:val="002C0FAF"/>
    <w:rsid w:val="002E1B2C"/>
    <w:rsid w:val="002E6366"/>
    <w:rsid w:val="002F3EED"/>
    <w:rsid w:val="0030319A"/>
    <w:rsid w:val="00304B74"/>
    <w:rsid w:val="00313BC4"/>
    <w:rsid w:val="00335827"/>
    <w:rsid w:val="00345C01"/>
    <w:rsid w:val="00352932"/>
    <w:rsid w:val="0036314B"/>
    <w:rsid w:val="00387A92"/>
    <w:rsid w:val="0039382A"/>
    <w:rsid w:val="00397005"/>
    <w:rsid w:val="00397F2B"/>
    <w:rsid w:val="003B0CD3"/>
    <w:rsid w:val="003B20E7"/>
    <w:rsid w:val="003C0B4C"/>
    <w:rsid w:val="003C34CD"/>
    <w:rsid w:val="003C48C5"/>
    <w:rsid w:val="003D2D80"/>
    <w:rsid w:val="003F13FB"/>
    <w:rsid w:val="003F2A36"/>
    <w:rsid w:val="003F3080"/>
    <w:rsid w:val="003F3432"/>
    <w:rsid w:val="00404861"/>
    <w:rsid w:val="00406C7B"/>
    <w:rsid w:val="00407F9F"/>
    <w:rsid w:val="004254F7"/>
    <w:rsid w:val="0042573A"/>
    <w:rsid w:val="004278C9"/>
    <w:rsid w:val="00437085"/>
    <w:rsid w:val="00437173"/>
    <w:rsid w:val="00442F0F"/>
    <w:rsid w:val="00446BBE"/>
    <w:rsid w:val="0045236B"/>
    <w:rsid w:val="00455198"/>
    <w:rsid w:val="0047237B"/>
    <w:rsid w:val="00496E01"/>
    <w:rsid w:val="004A131E"/>
    <w:rsid w:val="004A3A27"/>
    <w:rsid w:val="004A793C"/>
    <w:rsid w:val="004B6319"/>
    <w:rsid w:val="004C0E93"/>
    <w:rsid w:val="004C20AD"/>
    <w:rsid w:val="004C589E"/>
    <w:rsid w:val="004D2FF5"/>
    <w:rsid w:val="004D3E14"/>
    <w:rsid w:val="00500FD3"/>
    <w:rsid w:val="0050617B"/>
    <w:rsid w:val="0050759B"/>
    <w:rsid w:val="0051215D"/>
    <w:rsid w:val="00513D83"/>
    <w:rsid w:val="0051753B"/>
    <w:rsid w:val="00533860"/>
    <w:rsid w:val="00536624"/>
    <w:rsid w:val="005426C5"/>
    <w:rsid w:val="005457E4"/>
    <w:rsid w:val="00546C49"/>
    <w:rsid w:val="00550D48"/>
    <w:rsid w:val="00557A59"/>
    <w:rsid w:val="00563477"/>
    <w:rsid w:val="00572E45"/>
    <w:rsid w:val="005A2AE5"/>
    <w:rsid w:val="005A3D45"/>
    <w:rsid w:val="005C57DF"/>
    <w:rsid w:val="005C6E5F"/>
    <w:rsid w:val="005C7608"/>
    <w:rsid w:val="005D1A35"/>
    <w:rsid w:val="005D6752"/>
    <w:rsid w:val="005E58F2"/>
    <w:rsid w:val="005E5C0B"/>
    <w:rsid w:val="005E6B9C"/>
    <w:rsid w:val="005F43E5"/>
    <w:rsid w:val="005F6890"/>
    <w:rsid w:val="00601FBA"/>
    <w:rsid w:val="00614F62"/>
    <w:rsid w:val="00616AB7"/>
    <w:rsid w:val="00626064"/>
    <w:rsid w:val="006417D7"/>
    <w:rsid w:val="00646232"/>
    <w:rsid w:val="0064744E"/>
    <w:rsid w:val="006578E7"/>
    <w:rsid w:val="00662B78"/>
    <w:rsid w:val="0066482F"/>
    <w:rsid w:val="006717AE"/>
    <w:rsid w:val="006779E9"/>
    <w:rsid w:val="0068474D"/>
    <w:rsid w:val="00684E02"/>
    <w:rsid w:val="00687E93"/>
    <w:rsid w:val="00691E73"/>
    <w:rsid w:val="0069606D"/>
    <w:rsid w:val="006A048D"/>
    <w:rsid w:val="006A3F84"/>
    <w:rsid w:val="006B1EB9"/>
    <w:rsid w:val="006B3D26"/>
    <w:rsid w:val="006B7B60"/>
    <w:rsid w:val="006C0BF2"/>
    <w:rsid w:val="006D3B60"/>
    <w:rsid w:val="006D7ABA"/>
    <w:rsid w:val="006E4572"/>
    <w:rsid w:val="006E4CED"/>
    <w:rsid w:val="006F24A2"/>
    <w:rsid w:val="006F3891"/>
    <w:rsid w:val="007027CC"/>
    <w:rsid w:val="00707180"/>
    <w:rsid w:val="0071434F"/>
    <w:rsid w:val="00714537"/>
    <w:rsid w:val="00714B43"/>
    <w:rsid w:val="00741C70"/>
    <w:rsid w:val="0075355F"/>
    <w:rsid w:val="007553CE"/>
    <w:rsid w:val="00755DCC"/>
    <w:rsid w:val="00757525"/>
    <w:rsid w:val="0077038D"/>
    <w:rsid w:val="007723B3"/>
    <w:rsid w:val="0078192B"/>
    <w:rsid w:val="007932CC"/>
    <w:rsid w:val="00795804"/>
    <w:rsid w:val="00796F32"/>
    <w:rsid w:val="007A4B06"/>
    <w:rsid w:val="007B2811"/>
    <w:rsid w:val="007B4CAE"/>
    <w:rsid w:val="007B6765"/>
    <w:rsid w:val="007C5B26"/>
    <w:rsid w:val="007C5F46"/>
    <w:rsid w:val="007E0696"/>
    <w:rsid w:val="007E1515"/>
    <w:rsid w:val="007E28F0"/>
    <w:rsid w:val="007E62AC"/>
    <w:rsid w:val="007F2E80"/>
    <w:rsid w:val="007F4A67"/>
    <w:rsid w:val="007F6075"/>
    <w:rsid w:val="00805484"/>
    <w:rsid w:val="00827533"/>
    <w:rsid w:val="00862EAE"/>
    <w:rsid w:val="00866BA2"/>
    <w:rsid w:val="0087132E"/>
    <w:rsid w:val="00890493"/>
    <w:rsid w:val="008A37B2"/>
    <w:rsid w:val="008B3E10"/>
    <w:rsid w:val="008C31A5"/>
    <w:rsid w:val="008D70DC"/>
    <w:rsid w:val="008D77DE"/>
    <w:rsid w:val="008E12D2"/>
    <w:rsid w:val="008E1301"/>
    <w:rsid w:val="008E1C53"/>
    <w:rsid w:val="008E6FF4"/>
    <w:rsid w:val="008F08E9"/>
    <w:rsid w:val="008F3BBD"/>
    <w:rsid w:val="00900AD1"/>
    <w:rsid w:val="00906C01"/>
    <w:rsid w:val="00913F78"/>
    <w:rsid w:val="00917A82"/>
    <w:rsid w:val="0092199F"/>
    <w:rsid w:val="009363F0"/>
    <w:rsid w:val="00940934"/>
    <w:rsid w:val="00941A85"/>
    <w:rsid w:val="0094433E"/>
    <w:rsid w:val="0095161E"/>
    <w:rsid w:val="009533A8"/>
    <w:rsid w:val="00954456"/>
    <w:rsid w:val="00954F76"/>
    <w:rsid w:val="009603B0"/>
    <w:rsid w:val="00974BA8"/>
    <w:rsid w:val="00992C86"/>
    <w:rsid w:val="009A3BE7"/>
    <w:rsid w:val="009A567B"/>
    <w:rsid w:val="009A7ADA"/>
    <w:rsid w:val="009B01FC"/>
    <w:rsid w:val="009B0DD6"/>
    <w:rsid w:val="009B3984"/>
    <w:rsid w:val="009C432A"/>
    <w:rsid w:val="009D27E6"/>
    <w:rsid w:val="009E2ADC"/>
    <w:rsid w:val="009F1640"/>
    <w:rsid w:val="009F3C0C"/>
    <w:rsid w:val="009F716F"/>
    <w:rsid w:val="00A01CD2"/>
    <w:rsid w:val="00A166C2"/>
    <w:rsid w:val="00A228F5"/>
    <w:rsid w:val="00A341F5"/>
    <w:rsid w:val="00A3552C"/>
    <w:rsid w:val="00A37FA3"/>
    <w:rsid w:val="00A4529D"/>
    <w:rsid w:val="00A51D7F"/>
    <w:rsid w:val="00A52F73"/>
    <w:rsid w:val="00A573B0"/>
    <w:rsid w:val="00A5746B"/>
    <w:rsid w:val="00A60F69"/>
    <w:rsid w:val="00A61500"/>
    <w:rsid w:val="00A65BAA"/>
    <w:rsid w:val="00A65D88"/>
    <w:rsid w:val="00A85C4D"/>
    <w:rsid w:val="00A93036"/>
    <w:rsid w:val="00AA07DA"/>
    <w:rsid w:val="00AA60A6"/>
    <w:rsid w:val="00AA6C32"/>
    <w:rsid w:val="00AC0CB7"/>
    <w:rsid w:val="00AC37C3"/>
    <w:rsid w:val="00AC52AF"/>
    <w:rsid w:val="00AC664B"/>
    <w:rsid w:val="00AD11D0"/>
    <w:rsid w:val="00AD3D90"/>
    <w:rsid w:val="00AD76B5"/>
    <w:rsid w:val="00AF4BF4"/>
    <w:rsid w:val="00AF6CE7"/>
    <w:rsid w:val="00AF7FD5"/>
    <w:rsid w:val="00B07FC6"/>
    <w:rsid w:val="00B13FF5"/>
    <w:rsid w:val="00B327FB"/>
    <w:rsid w:val="00B34D3F"/>
    <w:rsid w:val="00B35FF6"/>
    <w:rsid w:val="00B612D5"/>
    <w:rsid w:val="00B70753"/>
    <w:rsid w:val="00B73D64"/>
    <w:rsid w:val="00B776DD"/>
    <w:rsid w:val="00B91655"/>
    <w:rsid w:val="00B94237"/>
    <w:rsid w:val="00B95FD6"/>
    <w:rsid w:val="00BA1146"/>
    <w:rsid w:val="00BB4544"/>
    <w:rsid w:val="00BB50D7"/>
    <w:rsid w:val="00BB6EFB"/>
    <w:rsid w:val="00BC0634"/>
    <w:rsid w:val="00BC0A05"/>
    <w:rsid w:val="00BC1C7F"/>
    <w:rsid w:val="00BD4191"/>
    <w:rsid w:val="00BD70DC"/>
    <w:rsid w:val="00BE381B"/>
    <w:rsid w:val="00BE4FF0"/>
    <w:rsid w:val="00BF2B9D"/>
    <w:rsid w:val="00C00B6E"/>
    <w:rsid w:val="00C02B14"/>
    <w:rsid w:val="00C02D03"/>
    <w:rsid w:val="00C12F10"/>
    <w:rsid w:val="00C140DF"/>
    <w:rsid w:val="00C23120"/>
    <w:rsid w:val="00C242D0"/>
    <w:rsid w:val="00C25361"/>
    <w:rsid w:val="00C27E98"/>
    <w:rsid w:val="00C46AA3"/>
    <w:rsid w:val="00C46EEA"/>
    <w:rsid w:val="00C511C6"/>
    <w:rsid w:val="00C5550B"/>
    <w:rsid w:val="00C7622E"/>
    <w:rsid w:val="00C77135"/>
    <w:rsid w:val="00C803A2"/>
    <w:rsid w:val="00CA3BF5"/>
    <w:rsid w:val="00CA6014"/>
    <w:rsid w:val="00CB39C1"/>
    <w:rsid w:val="00CC0151"/>
    <w:rsid w:val="00CC1164"/>
    <w:rsid w:val="00CC4FC1"/>
    <w:rsid w:val="00CC52A0"/>
    <w:rsid w:val="00CD276E"/>
    <w:rsid w:val="00CD346D"/>
    <w:rsid w:val="00CE5B34"/>
    <w:rsid w:val="00CE6C1F"/>
    <w:rsid w:val="00CE7568"/>
    <w:rsid w:val="00CE75C8"/>
    <w:rsid w:val="00CF05C0"/>
    <w:rsid w:val="00CF6A63"/>
    <w:rsid w:val="00D1128D"/>
    <w:rsid w:val="00D11AAA"/>
    <w:rsid w:val="00D229F4"/>
    <w:rsid w:val="00D25C10"/>
    <w:rsid w:val="00D2653C"/>
    <w:rsid w:val="00D266FE"/>
    <w:rsid w:val="00D3501B"/>
    <w:rsid w:val="00D37F81"/>
    <w:rsid w:val="00D46D76"/>
    <w:rsid w:val="00D57C87"/>
    <w:rsid w:val="00D60E1A"/>
    <w:rsid w:val="00D61E5C"/>
    <w:rsid w:val="00D653ED"/>
    <w:rsid w:val="00D677E2"/>
    <w:rsid w:val="00D85BE5"/>
    <w:rsid w:val="00D90FFE"/>
    <w:rsid w:val="00D93072"/>
    <w:rsid w:val="00D93430"/>
    <w:rsid w:val="00D95CC7"/>
    <w:rsid w:val="00DA17DE"/>
    <w:rsid w:val="00DB38D2"/>
    <w:rsid w:val="00DB4149"/>
    <w:rsid w:val="00DB6582"/>
    <w:rsid w:val="00DB71EA"/>
    <w:rsid w:val="00DC1CF6"/>
    <w:rsid w:val="00DC3731"/>
    <w:rsid w:val="00DC48B2"/>
    <w:rsid w:val="00DC5FC1"/>
    <w:rsid w:val="00DD34D0"/>
    <w:rsid w:val="00DF37B1"/>
    <w:rsid w:val="00DF4BE1"/>
    <w:rsid w:val="00E00101"/>
    <w:rsid w:val="00E0072A"/>
    <w:rsid w:val="00E059CB"/>
    <w:rsid w:val="00E1385D"/>
    <w:rsid w:val="00E13B7B"/>
    <w:rsid w:val="00E268EE"/>
    <w:rsid w:val="00E27D53"/>
    <w:rsid w:val="00E35BD8"/>
    <w:rsid w:val="00E3627D"/>
    <w:rsid w:val="00E363E4"/>
    <w:rsid w:val="00E438AD"/>
    <w:rsid w:val="00E50B80"/>
    <w:rsid w:val="00E5456F"/>
    <w:rsid w:val="00E545E4"/>
    <w:rsid w:val="00E62CEC"/>
    <w:rsid w:val="00E84CAF"/>
    <w:rsid w:val="00E9349D"/>
    <w:rsid w:val="00E94435"/>
    <w:rsid w:val="00E9452D"/>
    <w:rsid w:val="00EA3A65"/>
    <w:rsid w:val="00EC3B1D"/>
    <w:rsid w:val="00EC458B"/>
    <w:rsid w:val="00EC6B0E"/>
    <w:rsid w:val="00EC6E6F"/>
    <w:rsid w:val="00ED5B84"/>
    <w:rsid w:val="00EE3C81"/>
    <w:rsid w:val="00EE43B9"/>
    <w:rsid w:val="00EE7273"/>
    <w:rsid w:val="00EF6F5F"/>
    <w:rsid w:val="00F145B0"/>
    <w:rsid w:val="00F25BD0"/>
    <w:rsid w:val="00F379F5"/>
    <w:rsid w:val="00F40C31"/>
    <w:rsid w:val="00F47C0C"/>
    <w:rsid w:val="00F56E62"/>
    <w:rsid w:val="00F61278"/>
    <w:rsid w:val="00F65D4E"/>
    <w:rsid w:val="00F6715A"/>
    <w:rsid w:val="00F7057C"/>
    <w:rsid w:val="00F70D8A"/>
    <w:rsid w:val="00F72A81"/>
    <w:rsid w:val="00F826FF"/>
    <w:rsid w:val="00F838BC"/>
    <w:rsid w:val="00F8744D"/>
    <w:rsid w:val="00F933BB"/>
    <w:rsid w:val="00FB0680"/>
    <w:rsid w:val="00FB1DD9"/>
    <w:rsid w:val="00FB6350"/>
    <w:rsid w:val="00FB6384"/>
    <w:rsid w:val="00FC303E"/>
    <w:rsid w:val="00FC4506"/>
    <w:rsid w:val="00FC7D94"/>
    <w:rsid w:val="00FD0ABF"/>
    <w:rsid w:val="00FD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83ACD9"/>
  <w15:docId w15:val="{D3D5F76B-24D5-4CE9-A58C-33E605E0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6FF4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E6FF4"/>
    <w:pPr>
      <w:keepNext/>
      <w:jc w:val="center"/>
      <w:outlineLvl w:val="0"/>
    </w:pPr>
    <w:rPr>
      <w:rFonts w:ascii="Dotum" w:eastAsia="Dotum" w:hAnsi="Dotum"/>
      <w:b/>
      <w:sz w:val="44"/>
      <w:szCs w:val="36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9A7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9A7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E6FF4"/>
    <w:rPr>
      <w:rFonts w:ascii="Dotum" w:eastAsia="Dotum" w:hAnsi="Dotum" w:cs="Times New Roman"/>
      <w:b/>
      <w:sz w:val="36"/>
      <w:szCs w:val="36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8E6FF4"/>
    <w:pPr>
      <w:ind w:left="705"/>
      <w:jc w:val="both"/>
    </w:pPr>
    <w:rPr>
      <w:rFonts w:ascii="Dotum" w:eastAsia="Dotum" w:hAnsi="Dotum"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8E6FF4"/>
    <w:rPr>
      <w:rFonts w:ascii="Dotum" w:eastAsia="Dotum" w:hAnsi="Dotum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rsid w:val="008E6FF4"/>
    <w:pPr>
      <w:jc w:val="both"/>
    </w:pPr>
    <w:rPr>
      <w:rFonts w:ascii="Bookman Old Style" w:hAnsi="Bookman Old Style"/>
      <w:i/>
      <w:noProof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8E6FF4"/>
    <w:rPr>
      <w:rFonts w:ascii="Bookman Old Style" w:hAnsi="Bookman Old Style" w:cs="Times New Roman"/>
      <w:i/>
      <w:noProof/>
      <w:sz w:val="24"/>
      <w:szCs w:val="24"/>
      <w:lang w:eastAsia="hu-HU"/>
    </w:rPr>
  </w:style>
  <w:style w:type="paragraph" w:customStyle="1" w:styleId="Tblzattartalom">
    <w:name w:val="Táblázattartalom"/>
    <w:basedOn w:val="Szvegtrzs"/>
    <w:uiPriority w:val="99"/>
    <w:rsid w:val="008E6FF4"/>
    <w:pPr>
      <w:widowControl w:val="0"/>
      <w:suppressLineNumbers/>
      <w:suppressAutoHyphens/>
    </w:pPr>
    <w:rPr>
      <w:rFonts w:ascii="Thorndale" w:eastAsia="Calibri" w:hAnsi="Thorndale"/>
      <w:color w:val="000000"/>
      <w:szCs w:val="20"/>
    </w:rPr>
  </w:style>
  <w:style w:type="paragraph" w:customStyle="1" w:styleId="Tblzatfejlc">
    <w:name w:val="Táblázatfejléc"/>
    <w:basedOn w:val="Tblzattartalom"/>
    <w:uiPriority w:val="99"/>
    <w:rsid w:val="008E6FF4"/>
    <w:pPr>
      <w:jc w:val="center"/>
    </w:pPr>
    <w:rPr>
      <w:b/>
      <w:i/>
    </w:rPr>
  </w:style>
  <w:style w:type="table" w:styleId="Rcsostblzat">
    <w:name w:val="Table Grid"/>
    <w:basedOn w:val="Normltblzat"/>
    <w:uiPriority w:val="99"/>
    <w:rsid w:val="008E6FF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rsid w:val="008E6FF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6FF4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E6F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E6FF4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DB65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B6582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B65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B6582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C589E"/>
    <w:pPr>
      <w:ind w:left="720"/>
      <w:contextualSpacing/>
    </w:pPr>
  </w:style>
  <w:style w:type="paragraph" w:customStyle="1" w:styleId="Stlus4">
    <w:name w:val="Stílus4"/>
    <w:basedOn w:val="Norml"/>
    <w:uiPriority w:val="99"/>
    <w:rsid w:val="0051753B"/>
    <w:pPr>
      <w:numPr>
        <w:numId w:val="34"/>
      </w:numPr>
      <w:pBdr>
        <w:top w:val="outset" w:sz="12" w:space="0" w:color="333399"/>
        <w:left w:val="outset" w:sz="12" w:space="4" w:color="333399"/>
        <w:bottom w:val="inset" w:sz="12" w:space="0" w:color="333399"/>
        <w:right w:val="inset" w:sz="12" w:space="4" w:color="333399"/>
      </w:pBdr>
      <w:jc w:val="center"/>
      <w:outlineLvl w:val="0"/>
    </w:pPr>
    <w:rPr>
      <w:rFonts w:ascii="Monotype Corsiva" w:eastAsia="Calibri" w:hAnsi="Monotype Corsiva"/>
      <w:b/>
      <w:i/>
      <w:caps/>
      <w:noProof/>
      <w:color w:val="000080"/>
      <w:spacing w:val="20"/>
      <w:position w:val="-6"/>
      <w:sz w:val="32"/>
      <w:szCs w:val="20"/>
    </w:rPr>
  </w:style>
  <w:style w:type="paragraph" w:customStyle="1" w:styleId="Stlus5">
    <w:name w:val="Stílus5"/>
    <w:basedOn w:val="Norml"/>
    <w:link w:val="Stlus5Char"/>
    <w:uiPriority w:val="99"/>
    <w:rsid w:val="0051753B"/>
    <w:pPr>
      <w:numPr>
        <w:ilvl w:val="1"/>
        <w:numId w:val="34"/>
      </w:numPr>
      <w:spacing w:before="240" w:after="240"/>
      <w:jc w:val="center"/>
    </w:pPr>
    <w:rPr>
      <w:rFonts w:ascii="Monotype Corsiva" w:eastAsia="Calibri" w:hAnsi="Monotype Corsiva"/>
      <w:b/>
      <w:i/>
      <w:color w:val="000080"/>
      <w:sz w:val="20"/>
      <w:szCs w:val="20"/>
    </w:rPr>
  </w:style>
  <w:style w:type="character" w:customStyle="1" w:styleId="Stlus5Char">
    <w:name w:val="Stílus5 Char"/>
    <w:link w:val="Stlus5"/>
    <w:uiPriority w:val="99"/>
    <w:locked/>
    <w:rsid w:val="0051753B"/>
    <w:rPr>
      <w:rFonts w:ascii="Monotype Corsiva" w:hAnsi="Monotype Corsiva"/>
      <w:b/>
      <w:i/>
      <w:color w:val="000080"/>
      <w:sz w:val="20"/>
      <w:szCs w:val="20"/>
    </w:rPr>
  </w:style>
  <w:style w:type="paragraph" w:customStyle="1" w:styleId="11">
    <w:name w:val="11"/>
    <w:basedOn w:val="Norml"/>
    <w:link w:val="11Char"/>
    <w:qFormat/>
    <w:rsid w:val="00163FB2"/>
    <w:rPr>
      <w:rFonts w:eastAsia="Dotum"/>
      <w:b/>
      <w:sz w:val="28"/>
      <w:szCs w:val="28"/>
    </w:rPr>
  </w:style>
  <w:style w:type="paragraph" w:customStyle="1" w:styleId="12">
    <w:name w:val="12"/>
    <w:basedOn w:val="Norml"/>
    <w:link w:val="12Char"/>
    <w:qFormat/>
    <w:rsid w:val="00163FB2"/>
    <w:pPr>
      <w:jc w:val="both"/>
    </w:pPr>
    <w:rPr>
      <w:rFonts w:eastAsia="Dotum"/>
      <w:b/>
    </w:rPr>
  </w:style>
  <w:style w:type="character" w:customStyle="1" w:styleId="11Char">
    <w:name w:val="11 Char"/>
    <w:basedOn w:val="Bekezdsalapbettpusa"/>
    <w:link w:val="11"/>
    <w:rsid w:val="00163FB2"/>
    <w:rPr>
      <w:rFonts w:ascii="Times New Roman" w:eastAsia="Dotum" w:hAnsi="Times New Roman"/>
      <w:b/>
      <w:sz w:val="28"/>
      <w:szCs w:val="28"/>
    </w:rPr>
  </w:style>
  <w:style w:type="paragraph" w:customStyle="1" w:styleId="13">
    <w:name w:val="13"/>
    <w:basedOn w:val="Norml"/>
    <w:link w:val="13Char"/>
    <w:qFormat/>
    <w:rsid w:val="00163FB2"/>
    <w:pPr>
      <w:jc w:val="both"/>
    </w:pPr>
    <w:rPr>
      <w:rFonts w:eastAsia="Dotum"/>
      <w:b/>
      <w:i/>
    </w:rPr>
  </w:style>
  <w:style w:type="character" w:customStyle="1" w:styleId="12Char">
    <w:name w:val="12 Char"/>
    <w:basedOn w:val="Bekezdsalapbettpusa"/>
    <w:link w:val="12"/>
    <w:rsid w:val="00163FB2"/>
    <w:rPr>
      <w:rFonts w:ascii="Times New Roman" w:eastAsia="Dotum" w:hAnsi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9A7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Char">
    <w:name w:val="13 Char"/>
    <w:basedOn w:val="Bekezdsalapbettpusa"/>
    <w:link w:val="13"/>
    <w:rsid w:val="00163FB2"/>
    <w:rPr>
      <w:rFonts w:ascii="Times New Roman" w:eastAsia="Dotum" w:hAnsi="Times New Roman"/>
      <w:b/>
      <w:i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A7A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J1">
    <w:name w:val="toc 1"/>
    <w:basedOn w:val="Norml"/>
    <w:next w:val="Norml"/>
    <w:autoRedefine/>
    <w:uiPriority w:val="39"/>
    <w:locked/>
    <w:rsid w:val="009A7ADA"/>
    <w:pPr>
      <w:spacing w:after="100"/>
    </w:pPr>
  </w:style>
  <w:style w:type="paragraph" w:styleId="TJ2">
    <w:name w:val="toc 2"/>
    <w:basedOn w:val="Norml"/>
    <w:next w:val="Norml"/>
    <w:autoRedefine/>
    <w:uiPriority w:val="39"/>
    <w:locked/>
    <w:rsid w:val="009A7ADA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locked/>
    <w:rsid w:val="009A7ADA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9A7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E64D-9FAD-4F4D-B761-44DAE5C4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3258</Words>
  <Characters>22483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Tibi</cp:lastModifiedBy>
  <cp:revision>3</cp:revision>
  <cp:lastPrinted>2018-09-04T12:55:00Z</cp:lastPrinted>
  <dcterms:created xsi:type="dcterms:W3CDTF">2019-08-20T18:09:00Z</dcterms:created>
  <dcterms:modified xsi:type="dcterms:W3CDTF">2019-09-01T14:24:00Z</dcterms:modified>
</cp:coreProperties>
</file>